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A53B0">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A53B0" w:rsidRPr="008A53B0">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FD37C2" w:rsidP="008A53B0">
      <w:pPr>
        <w:keepNext/>
        <w:tabs>
          <w:tab w:val="left" w:pos="2127"/>
          <w:tab w:val="right" w:pos="3686"/>
        </w:tabs>
        <w:spacing w:beforeLines="120" w:after="120"/>
        <w:ind w:right="280"/>
        <w:contextualSpacing/>
        <w:outlineLvl w:val="0"/>
        <w:rPr>
          <w:rFonts w:ascii="Arial" w:hAnsi="Arial" w:cs="Arial"/>
          <w:b/>
        </w:rPr>
      </w:pPr>
      <w:r>
        <w:rPr>
          <w:rFonts w:ascii="Arial" w:hAnsi="Arial" w:cs="Arial"/>
          <w:b/>
        </w:rPr>
        <w:t xml:space="preserve">Allgemeinleuchte QOOA 40 Deckenmontage </w:t>
      </w:r>
    </w:p>
    <w:p w:rsidR="002A3E0D" w:rsidRPr="002A3E0D" w:rsidRDefault="002A3E0D" w:rsidP="008A53B0">
      <w:pPr>
        <w:keepNext/>
        <w:tabs>
          <w:tab w:val="left" w:pos="2127"/>
          <w:tab w:val="right" w:pos="3686"/>
        </w:tabs>
        <w:spacing w:beforeLines="120" w:after="120"/>
        <w:ind w:right="280"/>
        <w:contextualSpacing/>
        <w:outlineLvl w:val="0"/>
        <w:rPr>
          <w:rFonts w:ascii="Arial" w:hAnsi="Arial" w:cs="Arial"/>
          <w:b/>
        </w:rPr>
      </w:pPr>
    </w:p>
    <w:p w:rsidR="00FD37C2" w:rsidRPr="00FD37C2" w:rsidRDefault="00FD37C2" w:rsidP="00FD37C2">
      <w:pPr>
        <w:rPr>
          <w:rFonts w:ascii="Arial" w:hAnsi="Arial" w:cs="Arial"/>
        </w:rPr>
      </w:pPr>
      <w:r w:rsidRPr="00FD37C2">
        <w:rPr>
          <w:rFonts w:ascii="Arial" w:hAnsi="Arial" w:cs="Arial"/>
        </w:rPr>
        <w:t xml:space="preserve">Allgemeinleuchte der ASE GmbH passend zu Kombileuchten QOOZ und QOOZ LED . Leuchtengehäuse aus pulverbeschichtetem Stahlblech. Leicht zu handhabender Verschlussmechanismus. Quadratische Ausführung als Allgemeinleuchte mit indirektem Lichtaustritt. </w:t>
      </w:r>
    </w:p>
    <w:p w:rsidR="0035411A" w:rsidRDefault="00FD37C2" w:rsidP="00FD37C2">
      <w:pPr>
        <w:rPr>
          <w:rFonts w:ascii="Arial" w:hAnsi="Arial" w:cs="Arial"/>
        </w:rPr>
      </w:pPr>
      <w:r w:rsidRPr="00FD37C2">
        <w:rPr>
          <w:rFonts w:ascii="Arial" w:hAnsi="Arial" w:cs="Arial"/>
        </w:rPr>
        <w:t>Technische Ausführung entsprechend EN 60598-1.</w:t>
      </w:r>
    </w:p>
    <w:p w:rsidR="00FD37C2" w:rsidRDefault="00FD37C2" w:rsidP="00FD37C2">
      <w:pPr>
        <w:rPr>
          <w:rFonts w:ascii="Arial" w:hAnsi="Arial" w:cs="Arial"/>
        </w:rPr>
      </w:pPr>
    </w:p>
    <w:p w:rsidR="00556251" w:rsidRDefault="00556251" w:rsidP="0055625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556251">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556251">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556251">
      <w:pPr>
        <w:spacing w:after="120"/>
        <w:contextualSpacing/>
        <w:rPr>
          <w:rFonts w:ascii="Arial" w:hAnsi="Arial" w:cs="Arial"/>
        </w:rPr>
      </w:pPr>
    </w:p>
    <w:p w:rsidR="00556251" w:rsidRDefault="00556251" w:rsidP="0055625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556251">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2A3E0D">
      <w:pPr>
        <w:rPr>
          <w:rFonts w:ascii="Arial" w:hAnsi="Arial" w:cs="Arial"/>
        </w:rPr>
      </w:pPr>
    </w:p>
    <w:p w:rsidR="002A3E0D" w:rsidRPr="002A3E0D" w:rsidRDefault="002A3E0D" w:rsidP="002A3E0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FD37C2">
        <w:rPr>
          <w:rFonts w:ascii="Arial" w:hAnsi="Arial" w:cs="Arial"/>
        </w:rPr>
        <w:t xml:space="preserve">400 </w:t>
      </w:r>
      <w:r w:rsidRPr="002A3E0D">
        <w:rPr>
          <w:rFonts w:ascii="Arial" w:hAnsi="Arial" w:cs="Arial"/>
        </w:rPr>
        <w:t xml:space="preserve">H = </w:t>
      </w:r>
      <w:r w:rsidR="00FD37C2">
        <w:rPr>
          <w:rFonts w:ascii="Arial" w:hAnsi="Arial" w:cs="Arial"/>
        </w:rPr>
        <w:t>85</w:t>
      </w:r>
      <w:r w:rsidRPr="002A3E0D">
        <w:rPr>
          <w:rFonts w:ascii="Arial" w:hAnsi="Arial" w:cs="Arial"/>
        </w:rPr>
        <w:t xml:space="preserve"> B = </w:t>
      </w:r>
      <w:r w:rsidR="00FD37C2">
        <w:rPr>
          <w:rFonts w:ascii="Arial" w:hAnsi="Arial" w:cs="Arial"/>
        </w:rPr>
        <w:t>50</w:t>
      </w:r>
      <w:r w:rsidRPr="002A3E0D">
        <w:rPr>
          <w:rFonts w:ascii="Arial" w:hAnsi="Arial" w:cs="Arial"/>
        </w:rPr>
        <w:t xml:space="preserve">mm </w:t>
      </w:r>
    </w:p>
    <w:p w:rsidR="002A3E0D" w:rsidRPr="002A3E0D" w:rsidRDefault="002A3E0D" w:rsidP="002A3E0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FD37C2">
        <w:rPr>
          <w:rFonts w:ascii="Arial" w:hAnsi="Arial" w:cs="Arial"/>
        </w:rPr>
        <w:t>Deckenmontage</w:t>
      </w:r>
    </w:p>
    <w:p w:rsidR="00523998" w:rsidRDefault="002A3E0D" w:rsidP="002A3E0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FD37C2">
        <w:rPr>
          <w:rFonts w:ascii="Arial" w:hAnsi="Arial" w:cs="Arial"/>
        </w:rPr>
        <w:t>T5R 40W</w:t>
      </w:r>
    </w:p>
    <w:p w:rsidR="002A3E0D" w:rsidRPr="002A3E0D" w:rsidRDefault="002A3E0D" w:rsidP="002A3E0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2A3E0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2A3E0D">
      <w:pPr>
        <w:spacing w:after="120"/>
        <w:ind w:left="707" w:firstLine="709"/>
        <w:contextualSpacing/>
        <w:rPr>
          <w:rFonts w:ascii="Arial" w:hAnsi="Arial" w:cs="Arial"/>
          <w:b/>
        </w:rPr>
      </w:pPr>
    </w:p>
    <w:p w:rsidR="002A3E0D" w:rsidRPr="002A3E0D" w:rsidRDefault="002A3E0D" w:rsidP="002A3E0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2A3E0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FD37C2">
        <w:rPr>
          <w:rFonts w:ascii="Arial" w:hAnsi="Arial" w:cs="Arial"/>
          <w:b/>
          <w:color w:val="000000"/>
        </w:rPr>
        <w:t>QOOA 40</w:t>
      </w:r>
      <w:r w:rsidR="00B7690E">
        <w:rPr>
          <w:rFonts w:ascii="Arial" w:hAnsi="Arial" w:cs="Arial"/>
          <w:b/>
          <w:color w:val="000000"/>
        </w:rPr>
        <w:t>-</w:t>
      </w:r>
      <w:r w:rsidR="00FD37C2">
        <w:rPr>
          <w:rFonts w:ascii="Arial" w:hAnsi="Arial" w:cs="Arial"/>
          <w:b/>
          <w:color w:val="000000"/>
        </w:rPr>
        <w:t>D40Q</w:t>
      </w:r>
      <w:r w:rsidRPr="002A3E0D">
        <w:rPr>
          <w:rFonts w:ascii="Arial" w:hAnsi="Arial" w:cs="Arial"/>
          <w:b/>
          <w:color w:val="000000"/>
        </w:rPr>
        <w:t>-</w:t>
      </w:r>
      <w:r w:rsidR="00556251">
        <w:rPr>
          <w:rFonts w:ascii="Arial" w:hAnsi="Arial" w:cs="Arial"/>
          <w:b/>
          <w:color w:val="000000"/>
        </w:rPr>
        <w:t xml:space="preserve"> . </w:t>
      </w:r>
    </w:p>
    <w:p w:rsidR="002A3E0D" w:rsidRPr="002A3E0D" w:rsidRDefault="002A3E0D" w:rsidP="002A3E0D">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8A53B0">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A53B0">
      <w:pPr>
        <w:spacing w:afterLines="120"/>
        <w:ind w:left="708" w:firstLine="708"/>
        <w:contextualSpacing/>
        <w:jc w:val="both"/>
        <w:rPr>
          <w:rFonts w:ascii="Arial" w:hAnsi="Arial" w:cs="Arial"/>
          <w:color w:val="000000"/>
        </w:rPr>
      </w:pPr>
    </w:p>
    <w:p w:rsidR="00407F53" w:rsidRDefault="004016F4" w:rsidP="004016F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016F4">
      <w:pPr>
        <w:ind w:left="708" w:firstLine="708"/>
        <w:rPr>
          <w:rFonts w:ascii="Arial" w:hAnsi="Arial"/>
          <w:color w:val="000000"/>
        </w:rPr>
      </w:pPr>
    </w:p>
    <w:p w:rsidR="00523998" w:rsidRDefault="00523998" w:rsidP="004016F4">
      <w:pPr>
        <w:ind w:left="708" w:firstLine="708"/>
        <w:rPr>
          <w:rFonts w:ascii="Arial" w:hAnsi="Arial"/>
          <w:color w:val="000000"/>
        </w:rPr>
      </w:pPr>
    </w:p>
    <w:p w:rsidR="00523998" w:rsidRDefault="00523998" w:rsidP="004016F4">
      <w:pPr>
        <w:ind w:left="708" w:firstLine="708"/>
        <w:rPr>
          <w:rFonts w:ascii="Arial" w:hAnsi="Arial"/>
          <w:color w:val="000000"/>
        </w:rPr>
      </w:pPr>
    </w:p>
    <w:p w:rsidR="00FD37C2" w:rsidRDefault="00FD37C2" w:rsidP="008A53B0">
      <w:pPr>
        <w:keepNext/>
        <w:tabs>
          <w:tab w:val="left" w:pos="2127"/>
          <w:tab w:val="right" w:pos="3686"/>
        </w:tabs>
        <w:spacing w:beforeLines="120" w:after="120"/>
        <w:ind w:right="280"/>
        <w:contextualSpacing/>
        <w:outlineLvl w:val="0"/>
        <w:rPr>
          <w:rFonts w:ascii="Arial" w:hAnsi="Arial" w:cs="Arial"/>
          <w:b/>
        </w:rPr>
      </w:pPr>
    </w:p>
    <w:p w:rsidR="00FD37C2" w:rsidRDefault="00FD37C2" w:rsidP="008A53B0">
      <w:pPr>
        <w:keepNext/>
        <w:tabs>
          <w:tab w:val="left" w:pos="2127"/>
          <w:tab w:val="right" w:pos="3686"/>
        </w:tabs>
        <w:spacing w:beforeLines="120" w:after="120"/>
        <w:ind w:right="280"/>
        <w:contextualSpacing/>
        <w:outlineLvl w:val="0"/>
        <w:rPr>
          <w:rFonts w:ascii="Arial" w:hAnsi="Arial" w:cs="Arial"/>
          <w:b/>
        </w:rPr>
      </w:pPr>
      <w:bookmarkStart w:id="0" w:name="_GoBack"/>
      <w:bookmarkEnd w:id="0"/>
    </w:p>
    <w:p w:rsidR="00FD37C2" w:rsidRDefault="00FD37C2" w:rsidP="008A53B0">
      <w:pPr>
        <w:keepNext/>
        <w:tabs>
          <w:tab w:val="left" w:pos="2127"/>
          <w:tab w:val="right" w:pos="3686"/>
        </w:tabs>
        <w:spacing w:beforeLines="120" w:after="120"/>
        <w:ind w:right="280"/>
        <w:contextualSpacing/>
        <w:outlineLvl w:val="0"/>
      </w:pPr>
    </w:p>
    <w:p w:rsidR="00FD37C2" w:rsidRDefault="00FD37C2" w:rsidP="008A53B0">
      <w:pPr>
        <w:keepNext/>
        <w:tabs>
          <w:tab w:val="left" w:pos="2127"/>
          <w:tab w:val="right" w:pos="3686"/>
        </w:tabs>
        <w:spacing w:beforeLines="120" w:after="120"/>
        <w:ind w:right="280"/>
        <w:contextualSpacing/>
        <w:outlineLvl w:val="0"/>
      </w:pPr>
    </w:p>
    <w:p w:rsidR="00FD37C2" w:rsidRDefault="00FD37C2" w:rsidP="008A53B0">
      <w:pPr>
        <w:keepNext/>
        <w:tabs>
          <w:tab w:val="left" w:pos="2127"/>
          <w:tab w:val="right" w:pos="3686"/>
        </w:tabs>
        <w:spacing w:beforeLines="120" w:after="120"/>
        <w:ind w:right="280"/>
        <w:contextualSpacing/>
        <w:outlineLvl w:val="0"/>
      </w:pPr>
    </w:p>
    <w:p w:rsidR="00FD37C2" w:rsidRDefault="00FD37C2" w:rsidP="008A53B0">
      <w:pPr>
        <w:keepNext/>
        <w:tabs>
          <w:tab w:val="left" w:pos="2127"/>
          <w:tab w:val="right" w:pos="3686"/>
        </w:tabs>
        <w:spacing w:beforeLines="120" w:after="120"/>
        <w:ind w:right="280"/>
        <w:contextualSpacing/>
        <w:outlineLvl w:val="0"/>
      </w:pPr>
    </w:p>
    <w:p w:rsidR="00FD37C2" w:rsidRPr="002A3E0D" w:rsidRDefault="00FD37C2" w:rsidP="008A53B0">
      <w:pPr>
        <w:keepNext/>
        <w:tabs>
          <w:tab w:val="left" w:pos="2127"/>
          <w:tab w:val="right" w:pos="3686"/>
        </w:tabs>
        <w:spacing w:beforeLines="120" w:after="120"/>
        <w:ind w:right="280"/>
        <w:contextualSpacing/>
        <w:outlineLvl w:val="0"/>
        <w:rPr>
          <w:rFonts w:ascii="Arial" w:hAnsi="Arial" w:cs="Arial"/>
          <w:b/>
        </w:rPr>
      </w:pPr>
      <w:r>
        <w:rPr>
          <w:rFonts w:ascii="Arial" w:hAnsi="Arial" w:cs="Arial"/>
          <w:b/>
        </w:rPr>
        <w:t xml:space="preserve">Allgemeinleuchte QOOA 55 Deckenmontage </w:t>
      </w:r>
    </w:p>
    <w:p w:rsidR="00FD37C2" w:rsidRPr="002A3E0D" w:rsidRDefault="00FD37C2" w:rsidP="008A53B0">
      <w:pPr>
        <w:keepNext/>
        <w:tabs>
          <w:tab w:val="left" w:pos="2127"/>
          <w:tab w:val="right" w:pos="3686"/>
        </w:tabs>
        <w:spacing w:beforeLines="120" w:after="120"/>
        <w:ind w:right="280"/>
        <w:contextualSpacing/>
        <w:outlineLvl w:val="0"/>
        <w:rPr>
          <w:rFonts w:ascii="Arial" w:hAnsi="Arial" w:cs="Arial"/>
          <w:b/>
        </w:rPr>
      </w:pPr>
    </w:p>
    <w:p w:rsidR="00FD37C2" w:rsidRPr="00FD37C2" w:rsidRDefault="00FD37C2" w:rsidP="00FD37C2">
      <w:pPr>
        <w:rPr>
          <w:rFonts w:ascii="Arial" w:hAnsi="Arial" w:cs="Arial"/>
        </w:rPr>
      </w:pPr>
      <w:r w:rsidRPr="00FD37C2">
        <w:rPr>
          <w:rFonts w:ascii="Arial" w:hAnsi="Arial" w:cs="Arial"/>
        </w:rPr>
        <w:t xml:space="preserve">Allgemeinleuchte der ASE GmbH passend zu Kombileuchten QOOZ und QOOZ LED . Leuchtengehäuse aus pulverbeschichtetem Stahlblech. Leicht zu handhabender Verschlussmechanismus. Quadratische Ausführung als Allgemeinleuchte mit indirektem Lichtaustritt. </w:t>
      </w:r>
    </w:p>
    <w:p w:rsidR="00FD37C2" w:rsidRDefault="00FD37C2" w:rsidP="00FD37C2">
      <w:pPr>
        <w:rPr>
          <w:rFonts w:ascii="Arial" w:hAnsi="Arial" w:cs="Arial"/>
        </w:rPr>
      </w:pPr>
      <w:r w:rsidRPr="00FD37C2">
        <w:rPr>
          <w:rFonts w:ascii="Arial" w:hAnsi="Arial" w:cs="Arial"/>
        </w:rPr>
        <w:t>Technische Ausführung entsprechend EN 60598-1.</w:t>
      </w:r>
    </w:p>
    <w:p w:rsidR="00FD37C2" w:rsidRDefault="00FD37C2" w:rsidP="00FD37C2">
      <w:pPr>
        <w:rPr>
          <w:rFonts w:ascii="Arial" w:hAnsi="Arial" w:cs="Arial"/>
        </w:rPr>
      </w:pPr>
    </w:p>
    <w:p w:rsidR="00FD37C2" w:rsidRDefault="00FD37C2" w:rsidP="00FD37C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D37C2" w:rsidRDefault="00FD37C2" w:rsidP="00FD37C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D37C2" w:rsidRDefault="00FD37C2" w:rsidP="00FD37C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D37C2" w:rsidRDefault="00FD37C2" w:rsidP="00FD37C2">
      <w:pPr>
        <w:spacing w:after="120"/>
        <w:contextualSpacing/>
        <w:rPr>
          <w:rFonts w:ascii="Arial" w:hAnsi="Arial" w:cs="Arial"/>
        </w:rPr>
      </w:pPr>
    </w:p>
    <w:p w:rsidR="00FD37C2" w:rsidRDefault="00FD37C2" w:rsidP="00FD37C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D37C2" w:rsidRDefault="00FD37C2" w:rsidP="00FD37C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D37C2" w:rsidRPr="002A3E0D" w:rsidRDefault="00FD37C2" w:rsidP="00FD37C2">
      <w:pPr>
        <w:rPr>
          <w:rFonts w:ascii="Arial" w:hAnsi="Arial" w:cs="Arial"/>
        </w:rPr>
      </w:pPr>
    </w:p>
    <w:p w:rsidR="00FD37C2" w:rsidRPr="002A3E0D" w:rsidRDefault="00FD37C2" w:rsidP="00FD37C2">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 xml:space="preserve">400 </w:t>
      </w:r>
      <w:r w:rsidRPr="002A3E0D">
        <w:rPr>
          <w:rFonts w:ascii="Arial" w:hAnsi="Arial" w:cs="Arial"/>
        </w:rPr>
        <w:t xml:space="preserve">H = </w:t>
      </w:r>
      <w:r>
        <w:rPr>
          <w:rFonts w:ascii="Arial" w:hAnsi="Arial" w:cs="Arial"/>
        </w:rPr>
        <w:t>85</w:t>
      </w:r>
      <w:r w:rsidRPr="002A3E0D">
        <w:rPr>
          <w:rFonts w:ascii="Arial" w:hAnsi="Arial" w:cs="Arial"/>
        </w:rPr>
        <w:t xml:space="preserve"> B = </w:t>
      </w:r>
      <w:r>
        <w:rPr>
          <w:rFonts w:ascii="Arial" w:hAnsi="Arial" w:cs="Arial"/>
        </w:rPr>
        <w:t>50</w:t>
      </w:r>
      <w:r w:rsidRPr="002A3E0D">
        <w:rPr>
          <w:rFonts w:ascii="Arial" w:hAnsi="Arial" w:cs="Arial"/>
        </w:rPr>
        <w:t xml:space="preserve">mm </w:t>
      </w:r>
    </w:p>
    <w:p w:rsidR="00FD37C2" w:rsidRPr="002A3E0D" w:rsidRDefault="00FD37C2" w:rsidP="00FD37C2">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FD37C2" w:rsidRDefault="00FD37C2" w:rsidP="00FD37C2">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T5R 55W</w:t>
      </w:r>
    </w:p>
    <w:p w:rsidR="00FD37C2" w:rsidRPr="002A3E0D" w:rsidRDefault="00FD37C2" w:rsidP="00FD37C2">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FD37C2" w:rsidRPr="002A3E0D" w:rsidRDefault="00FD37C2" w:rsidP="00FD37C2">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D37C2" w:rsidRPr="002A3E0D" w:rsidRDefault="00FD37C2" w:rsidP="00FD37C2">
      <w:pPr>
        <w:spacing w:after="120"/>
        <w:ind w:left="707" w:firstLine="709"/>
        <w:contextualSpacing/>
        <w:rPr>
          <w:rFonts w:ascii="Arial" w:hAnsi="Arial" w:cs="Arial"/>
          <w:b/>
        </w:rPr>
      </w:pPr>
    </w:p>
    <w:p w:rsidR="00FD37C2" w:rsidRPr="002A3E0D" w:rsidRDefault="00FD37C2" w:rsidP="00FD37C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D37C2" w:rsidRPr="002A3E0D" w:rsidRDefault="00FD37C2" w:rsidP="00FD37C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QOOA 55-D40Q</w:t>
      </w:r>
      <w:r w:rsidRPr="002A3E0D">
        <w:rPr>
          <w:rFonts w:ascii="Arial" w:hAnsi="Arial" w:cs="Arial"/>
          <w:b/>
          <w:color w:val="000000"/>
        </w:rPr>
        <w:t>-</w:t>
      </w:r>
      <w:r>
        <w:rPr>
          <w:rFonts w:ascii="Arial" w:hAnsi="Arial" w:cs="Arial"/>
          <w:b/>
          <w:color w:val="000000"/>
        </w:rPr>
        <w:t xml:space="preserve"> . </w:t>
      </w:r>
    </w:p>
    <w:p w:rsidR="00FD37C2" w:rsidRPr="002A3E0D" w:rsidRDefault="00FD37C2" w:rsidP="00FD37C2">
      <w:pPr>
        <w:spacing w:after="120"/>
        <w:contextualSpacing/>
        <w:rPr>
          <w:rFonts w:ascii="Arial" w:hAnsi="Arial" w:cs="Arial"/>
        </w:rPr>
      </w:pPr>
      <w:r w:rsidRPr="002A3E0D">
        <w:rPr>
          <w:rFonts w:ascii="Arial" w:hAnsi="Arial" w:cs="Arial"/>
          <w:b/>
        </w:rPr>
        <w:tab/>
      </w:r>
      <w:r w:rsidRPr="002A3E0D">
        <w:rPr>
          <w:rFonts w:ascii="Arial" w:hAnsi="Arial" w:cs="Arial"/>
          <w:b/>
        </w:rPr>
        <w:tab/>
      </w:r>
    </w:p>
    <w:p w:rsidR="00FD37C2" w:rsidRDefault="00FD37C2" w:rsidP="008A53B0">
      <w:pPr>
        <w:spacing w:afterLines="120"/>
        <w:ind w:left="708" w:firstLine="708"/>
        <w:contextualSpacing/>
        <w:jc w:val="both"/>
        <w:rPr>
          <w:rFonts w:ascii="Arial" w:hAnsi="Arial" w:cs="Arial"/>
        </w:rPr>
      </w:pPr>
      <w:r w:rsidRPr="002A3E0D">
        <w:rPr>
          <w:rFonts w:ascii="Arial" w:hAnsi="Arial" w:cs="Arial"/>
        </w:rPr>
        <w:t>Liefern und betriebsfertig montieren</w:t>
      </w:r>
    </w:p>
    <w:p w:rsidR="00FD37C2" w:rsidRPr="004016F4" w:rsidRDefault="00FD37C2" w:rsidP="008A53B0">
      <w:pPr>
        <w:spacing w:afterLines="120"/>
        <w:ind w:left="708" w:firstLine="708"/>
        <w:contextualSpacing/>
        <w:jc w:val="both"/>
        <w:rPr>
          <w:rFonts w:ascii="Arial" w:hAnsi="Arial" w:cs="Arial"/>
          <w:color w:val="000000"/>
        </w:rPr>
      </w:pPr>
    </w:p>
    <w:p w:rsidR="00FD37C2" w:rsidRDefault="00FD37C2" w:rsidP="00FD37C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D37C2" w:rsidRDefault="00FD37C2" w:rsidP="008A53B0">
      <w:pPr>
        <w:keepNext/>
        <w:tabs>
          <w:tab w:val="left" w:pos="2127"/>
          <w:tab w:val="right" w:pos="3686"/>
        </w:tabs>
        <w:spacing w:beforeLines="120" w:after="120"/>
        <w:ind w:right="280"/>
        <w:contextualSpacing/>
        <w:outlineLvl w:val="0"/>
      </w:pPr>
    </w:p>
    <w:p w:rsidR="00FD37C2" w:rsidRPr="002A3E0D" w:rsidRDefault="00FD37C2" w:rsidP="008A53B0">
      <w:pPr>
        <w:keepNext/>
        <w:tabs>
          <w:tab w:val="left" w:pos="2127"/>
          <w:tab w:val="right" w:pos="3686"/>
        </w:tabs>
        <w:spacing w:beforeLines="120" w:after="120"/>
        <w:ind w:right="280"/>
        <w:contextualSpacing/>
        <w:outlineLvl w:val="0"/>
      </w:pPr>
    </w:p>
    <w:sectPr w:rsidR="00FD37C2" w:rsidRPr="002A3E0D" w:rsidSect="008A53B0">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BD" w:rsidRDefault="00ED60BD">
      <w:r>
        <w:separator/>
      </w:r>
    </w:p>
  </w:endnote>
  <w:endnote w:type="continuationSeparator" w:id="0">
    <w:p w:rsidR="00ED60BD" w:rsidRDefault="00ED6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A53B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A53B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50D63">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BD" w:rsidRDefault="00ED60BD">
      <w:r>
        <w:separator/>
      </w:r>
    </w:p>
  </w:footnote>
  <w:footnote w:type="continuationSeparator" w:id="0">
    <w:p w:rsidR="00ED60BD" w:rsidRDefault="00ED6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43792"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4379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950D6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A53B0"/>
    <w:rsid w:val="008B3C16"/>
    <w:rsid w:val="00950D63"/>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B4377"/>
    <w:rsid w:val="00ED60BD"/>
    <w:rsid w:val="00F057C6"/>
    <w:rsid w:val="00F37D72"/>
    <w:rsid w:val="00F77FFE"/>
    <w:rsid w:val="00FA5F11"/>
    <w:rsid w:val="00FD37C2"/>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B0"/>
  </w:style>
  <w:style w:type="paragraph" w:styleId="Heading1">
    <w:name w:val="heading 1"/>
    <w:basedOn w:val="Normal"/>
    <w:next w:val="Normal"/>
    <w:link w:val="Heading1Char"/>
    <w:qFormat/>
    <w:rsid w:val="008A53B0"/>
    <w:pPr>
      <w:keepNext/>
      <w:spacing w:before="240" w:after="60"/>
      <w:outlineLvl w:val="0"/>
    </w:pPr>
    <w:rPr>
      <w:rFonts w:ascii="Arial" w:hAnsi="Arial"/>
      <w:b/>
      <w:kern w:val="28"/>
      <w:sz w:val="28"/>
    </w:rPr>
  </w:style>
  <w:style w:type="paragraph" w:styleId="Heading2">
    <w:name w:val="heading 2"/>
    <w:basedOn w:val="Normal"/>
    <w:next w:val="Normal"/>
    <w:qFormat/>
    <w:rsid w:val="008A53B0"/>
    <w:pPr>
      <w:keepNext/>
      <w:ind w:left="1701" w:hanging="1701"/>
      <w:outlineLvl w:val="1"/>
    </w:pPr>
    <w:rPr>
      <w:rFonts w:ascii="Arial (PCL6)" w:hAnsi="Arial (PCL6)"/>
      <w:sz w:val="24"/>
    </w:rPr>
  </w:style>
  <w:style w:type="paragraph" w:styleId="Heading3">
    <w:name w:val="heading 3"/>
    <w:basedOn w:val="Normal"/>
    <w:next w:val="Normal"/>
    <w:qFormat/>
    <w:rsid w:val="008A53B0"/>
    <w:pPr>
      <w:keepNext/>
      <w:ind w:left="1701" w:right="3541"/>
      <w:outlineLvl w:val="2"/>
    </w:pPr>
    <w:rPr>
      <w:rFonts w:ascii="Arial (PCL6)" w:hAnsi="Arial (PCL6)"/>
      <w:sz w:val="24"/>
    </w:rPr>
  </w:style>
  <w:style w:type="paragraph" w:styleId="Heading4">
    <w:name w:val="heading 4"/>
    <w:basedOn w:val="Normal"/>
    <w:next w:val="Normal"/>
    <w:qFormat/>
    <w:rsid w:val="008A53B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A53B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A53B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A53B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A53B0"/>
    <w:pPr>
      <w:keepNext/>
      <w:ind w:firstLine="708"/>
      <w:outlineLvl w:val="7"/>
    </w:pPr>
    <w:rPr>
      <w:rFonts w:ascii="Arial" w:hAnsi="Arial"/>
      <w:b/>
      <w:sz w:val="22"/>
    </w:rPr>
  </w:style>
  <w:style w:type="paragraph" w:styleId="Heading9">
    <w:name w:val="heading 9"/>
    <w:basedOn w:val="Normal"/>
    <w:next w:val="Normal"/>
    <w:qFormat/>
    <w:rsid w:val="008A53B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A53B0"/>
    <w:pPr>
      <w:ind w:left="1701" w:right="3541"/>
    </w:pPr>
    <w:rPr>
      <w:rFonts w:ascii="Arial (PCL6)" w:hAnsi="Arial (PCL6)"/>
      <w:sz w:val="24"/>
    </w:rPr>
  </w:style>
  <w:style w:type="paragraph" w:styleId="Footer">
    <w:name w:val="footer"/>
    <w:basedOn w:val="Normal"/>
    <w:link w:val="FooterChar"/>
    <w:rsid w:val="008A53B0"/>
    <w:pPr>
      <w:tabs>
        <w:tab w:val="center" w:pos="4536"/>
        <w:tab w:val="right" w:pos="9072"/>
      </w:tabs>
    </w:pPr>
  </w:style>
  <w:style w:type="character" w:styleId="PageNumber">
    <w:name w:val="page number"/>
    <w:basedOn w:val="DefaultParagraphFont"/>
    <w:semiHidden/>
    <w:rsid w:val="008A53B0"/>
  </w:style>
  <w:style w:type="paragraph" w:styleId="Header">
    <w:name w:val="header"/>
    <w:basedOn w:val="Normal"/>
    <w:semiHidden/>
    <w:rsid w:val="008A53B0"/>
    <w:pPr>
      <w:tabs>
        <w:tab w:val="center" w:pos="4536"/>
        <w:tab w:val="right" w:pos="9072"/>
      </w:tabs>
    </w:pPr>
  </w:style>
  <w:style w:type="paragraph" w:styleId="BodyTextIndent3">
    <w:name w:val="Body Text Indent 3"/>
    <w:basedOn w:val="Normal"/>
    <w:semiHidden/>
    <w:rsid w:val="008A53B0"/>
    <w:pPr>
      <w:ind w:right="1201" w:firstLine="708"/>
    </w:pPr>
    <w:rPr>
      <w:rFonts w:ascii="Arial" w:hAnsi="Arial"/>
      <w:bCs/>
      <w:sz w:val="24"/>
    </w:rPr>
  </w:style>
  <w:style w:type="character" w:styleId="Hyperlink">
    <w:name w:val="Hyperlink"/>
    <w:semiHidden/>
    <w:rsid w:val="008A53B0"/>
    <w:rPr>
      <w:color w:val="0000FF"/>
      <w:u w:val="single"/>
    </w:rPr>
  </w:style>
  <w:style w:type="paragraph" w:styleId="BodyText">
    <w:name w:val="Body Text"/>
    <w:basedOn w:val="Normal"/>
    <w:semiHidden/>
    <w:rsid w:val="008A53B0"/>
    <w:pPr>
      <w:jc w:val="both"/>
    </w:pPr>
    <w:rPr>
      <w:rFonts w:ascii="Arial" w:hAnsi="Arial"/>
      <w:sz w:val="22"/>
    </w:rPr>
  </w:style>
  <w:style w:type="paragraph" w:styleId="BodyTextIndent">
    <w:name w:val="Body Text Indent"/>
    <w:basedOn w:val="Normal"/>
    <w:semiHidden/>
    <w:rsid w:val="008A53B0"/>
    <w:pPr>
      <w:ind w:left="709"/>
    </w:pPr>
    <w:rPr>
      <w:rFonts w:ascii="Arial" w:hAnsi="Arial"/>
      <w:sz w:val="22"/>
    </w:rPr>
  </w:style>
  <w:style w:type="paragraph" w:customStyle="1" w:styleId="Text">
    <w:name w:val="Text"/>
    <w:rsid w:val="008A53B0"/>
    <w:pPr>
      <w:spacing w:line="226" w:lineRule="atLeast"/>
    </w:pPr>
    <w:rPr>
      <w:rFonts w:ascii="Arial" w:hAnsi="Arial"/>
      <w:color w:val="000000"/>
      <w:sz w:val="18"/>
    </w:rPr>
  </w:style>
  <w:style w:type="paragraph" w:styleId="PlainText">
    <w:name w:val="Plain Text"/>
    <w:basedOn w:val="Normal"/>
    <w:semiHidden/>
    <w:rsid w:val="008A53B0"/>
    <w:pPr>
      <w:tabs>
        <w:tab w:val="left" w:pos="1440"/>
        <w:tab w:val="left" w:pos="6500"/>
      </w:tabs>
    </w:pPr>
    <w:rPr>
      <w:rFonts w:ascii="Courier New" w:hAnsi="Courier New" w:cs="Courier New"/>
    </w:rPr>
  </w:style>
  <w:style w:type="paragraph" w:customStyle="1" w:styleId="p2">
    <w:name w:val="p2"/>
    <w:basedOn w:val="Normal"/>
    <w:rsid w:val="008A53B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3392</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2014-08-11T19:31:00Z</dcterms:created>
  <dcterms:modified xsi:type="dcterms:W3CDTF">2017-09-26T13:09:00Z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