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634188">
      <w:r>
        <w:pict>
          <v:line id="_x0000_s1060" style="position:absolute;z-index:251657216" from="1.1pt,8.9pt" to="483.5pt,8.9pt"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634188" w:rsidRPr="00634188">
        <w:pict>
          <v:line id="_x0000_s1061" style="position:absolute;z-index:251658240;mso-position-horizontal-relative:text;mso-position-vertical-relative:text" from="1.1pt,36.95pt" to="483.5pt,36.95pt"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054BDE" w:rsidRPr="00054BDE" w:rsidRDefault="00054BDE" w:rsidP="00054BDE">
      <w:pPr>
        <w:spacing w:line="226" w:lineRule="atLeast"/>
        <w:ind w:right="282"/>
        <w:rPr>
          <w:rFonts w:ascii="Arial" w:hAnsi="Arial" w:cs="Arial"/>
          <w:b/>
          <w:color w:val="000000"/>
        </w:rPr>
      </w:pPr>
      <w:r w:rsidRPr="00054BDE">
        <w:rPr>
          <w:rFonts w:ascii="Arial" w:hAnsi="Arial" w:cs="Arial"/>
          <w:b/>
          <w:color w:val="000000"/>
        </w:rPr>
        <w:t>Titel 01: Sicherheitsbeleuchtung</w:t>
      </w:r>
    </w:p>
    <w:p w:rsidR="00054BDE" w:rsidRPr="00054BDE" w:rsidRDefault="00054BDE" w:rsidP="00054BDE">
      <w:pPr>
        <w:spacing w:line="226" w:lineRule="atLeast"/>
        <w:ind w:right="282"/>
        <w:rPr>
          <w:rFonts w:ascii="Arial" w:hAnsi="Arial" w:cs="Arial"/>
          <w:b/>
          <w:color w:val="000000"/>
        </w:rPr>
      </w:pPr>
    </w:p>
    <w:p w:rsidR="00054BDE" w:rsidRPr="00054BDE" w:rsidRDefault="00054BDE" w:rsidP="00054BDE">
      <w:pPr>
        <w:spacing w:line="226" w:lineRule="atLeast"/>
        <w:ind w:right="282"/>
        <w:rPr>
          <w:rFonts w:ascii="Arial" w:hAnsi="Arial" w:cs="Arial"/>
          <w:b/>
          <w:color w:val="000000"/>
        </w:rPr>
      </w:pPr>
      <w:r w:rsidRPr="00054BDE">
        <w:rPr>
          <w:rFonts w:ascii="Arial" w:hAnsi="Arial" w:cs="Arial"/>
          <w:b/>
          <w:color w:val="000000"/>
        </w:rPr>
        <w:t>Funktionalbeschreibung:</w:t>
      </w:r>
    </w:p>
    <w:p w:rsidR="00054BDE" w:rsidRPr="00054BDE" w:rsidRDefault="00054BDE" w:rsidP="00054BDE">
      <w:pPr>
        <w:rPr>
          <w:rFonts w:ascii="Arial" w:hAnsi="Arial" w:cs="Arial"/>
        </w:rPr>
      </w:pPr>
    </w:p>
    <w:p w:rsidR="00054BDE" w:rsidRPr="00054BDE" w:rsidRDefault="00054BDE" w:rsidP="00054BDE">
      <w:pPr>
        <w:spacing w:line="226" w:lineRule="atLeast"/>
        <w:ind w:right="282"/>
        <w:rPr>
          <w:rFonts w:ascii="Arial" w:hAnsi="Arial" w:cs="Arial"/>
          <w:color w:val="000000"/>
        </w:rPr>
      </w:pPr>
      <w:r w:rsidRPr="00054BDE">
        <w:rPr>
          <w:rFonts w:ascii="Arial" w:hAnsi="Arial" w:cs="Arial"/>
          <w:color w:val="000000"/>
        </w:rPr>
        <w:t>Das nachfolgend beschriebene zentrale Stromversorgungsgerät (CPS) wird zur Speisung der Sicherheitsbeleuchtung eingesetzt.</w:t>
      </w:r>
    </w:p>
    <w:p w:rsidR="00054BDE" w:rsidRPr="00054BDE" w:rsidRDefault="00054BDE" w:rsidP="00054BDE">
      <w:pPr>
        <w:spacing w:line="226" w:lineRule="atLeast"/>
        <w:ind w:right="282"/>
        <w:rPr>
          <w:rFonts w:ascii="Arial" w:hAnsi="Arial" w:cs="Arial"/>
          <w:color w:val="000000"/>
        </w:rPr>
      </w:pPr>
      <w:r w:rsidRPr="00054BDE">
        <w:rPr>
          <w:rFonts w:ascii="Arial" w:hAnsi="Arial" w:cs="Arial"/>
          <w:color w:val="000000"/>
        </w:rPr>
        <w:t>Der AN setzt für die Aufstellung, Anschlussarbeiten, Inbetriebnahme und Einweisung nur Personal ein, welches den Nachweis als „Befähigte Person für Sicherheitsbeleuchtungsanlagen“ nach Betriebssicherheitsverordnung sowie TRBS/1203 Teil 3 vorlegt.</w:t>
      </w:r>
    </w:p>
    <w:p w:rsidR="00054BDE" w:rsidRPr="00054BDE" w:rsidRDefault="00054BDE" w:rsidP="00054BDE">
      <w:pPr>
        <w:rPr>
          <w:rFonts w:ascii="Arial" w:hAnsi="Arial" w:cs="Arial"/>
        </w:rPr>
      </w:pPr>
    </w:p>
    <w:p w:rsidR="00054BDE" w:rsidRPr="00054BDE" w:rsidRDefault="00054BDE" w:rsidP="00054BDE">
      <w:pPr>
        <w:rPr>
          <w:rFonts w:ascii="Arial" w:hAnsi="Arial" w:cs="Arial"/>
        </w:rPr>
      </w:pPr>
      <w:r w:rsidRPr="00054BDE">
        <w:rPr>
          <w:rFonts w:ascii="Arial" w:hAnsi="Arial" w:cs="Arial"/>
        </w:rPr>
        <w:t>Es ist besonders darauf zu achten, dass die Anlage als 24V-Anlage konzipiert ist, da ein 2-Adernetz versorgt wird (selv).</w:t>
      </w:r>
    </w:p>
    <w:p w:rsidR="00054BDE" w:rsidRPr="00054BDE" w:rsidRDefault="00054BDE" w:rsidP="00054BDE">
      <w:pPr>
        <w:rPr>
          <w:rFonts w:ascii="Arial" w:hAnsi="Arial" w:cs="Arial"/>
        </w:rPr>
      </w:pPr>
      <w:r w:rsidRPr="00054BDE">
        <w:rPr>
          <w:rFonts w:ascii="Arial" w:hAnsi="Arial" w:cs="Arial"/>
        </w:rPr>
        <w:t xml:space="preserve">Die in den Positionen beschriebenen Leuchtenabstände stellen Minimalwerte da. Die Stromaufnahmen stellen Maximalwerte da, da auf dieser Basis die Batteriekapazität ermittelt wurde. </w:t>
      </w:r>
    </w:p>
    <w:p w:rsidR="00054BDE" w:rsidRPr="00054BDE" w:rsidRDefault="00054BDE" w:rsidP="00054BDE">
      <w:pPr>
        <w:spacing w:line="226" w:lineRule="atLeast"/>
        <w:ind w:right="282"/>
        <w:rPr>
          <w:rFonts w:ascii="Arial" w:hAnsi="Arial" w:cs="Arial"/>
          <w:b/>
          <w:color w:val="000000"/>
        </w:rPr>
      </w:pPr>
    </w:p>
    <w:p w:rsidR="00054BDE" w:rsidRPr="00054BDE" w:rsidRDefault="00054BDE" w:rsidP="00054BDE">
      <w:pPr>
        <w:spacing w:line="226" w:lineRule="atLeast"/>
        <w:ind w:right="282"/>
        <w:rPr>
          <w:rFonts w:ascii="Arial" w:hAnsi="Arial" w:cs="Arial"/>
          <w:b/>
          <w:color w:val="000000"/>
        </w:rPr>
      </w:pPr>
      <w:r w:rsidRPr="00054BDE">
        <w:rPr>
          <w:rFonts w:ascii="Arial" w:hAnsi="Arial" w:cs="Arial"/>
          <w:b/>
          <w:color w:val="000000"/>
        </w:rPr>
        <w:t>Allgemeine Vorbemerkungen:</w:t>
      </w:r>
    </w:p>
    <w:p w:rsidR="00054BDE" w:rsidRPr="00054BDE" w:rsidRDefault="00054BDE" w:rsidP="00054BDE">
      <w:pPr>
        <w:spacing w:line="226" w:lineRule="atLeast"/>
        <w:ind w:right="282"/>
        <w:rPr>
          <w:rFonts w:ascii="Arial" w:hAnsi="Arial" w:cs="Arial"/>
          <w:color w:val="000000"/>
        </w:rPr>
      </w:pPr>
    </w:p>
    <w:p w:rsidR="00054BDE" w:rsidRPr="00054BDE" w:rsidRDefault="00054BDE" w:rsidP="00054BDE">
      <w:pPr>
        <w:spacing w:line="226" w:lineRule="atLeast"/>
        <w:ind w:right="282"/>
        <w:rPr>
          <w:rFonts w:ascii="Arial" w:hAnsi="Arial" w:cs="Arial"/>
          <w:color w:val="000000"/>
        </w:rPr>
      </w:pPr>
      <w:r w:rsidRPr="00054BDE">
        <w:rPr>
          <w:rFonts w:ascii="Arial" w:hAnsi="Arial" w:cs="Arial"/>
          <w:color w:val="000000"/>
        </w:rPr>
        <w:t>Der AN setzt für die Aufstellung, Anschlussarbeiten, Inbetriebnahme und Einweisung nur Personal ein, welches den Nachweis als „Befähigte Person für Sicherheitsbeleuchtungsanlagen“ nach Betriebssicherheitsverordnung sowie TRBS/1203 Teil 3 vorlegt.</w:t>
      </w:r>
    </w:p>
    <w:p w:rsidR="00054BDE" w:rsidRPr="00054BDE" w:rsidRDefault="00054BDE" w:rsidP="00054BDE">
      <w:pPr>
        <w:spacing w:line="226" w:lineRule="atLeast"/>
        <w:ind w:right="282"/>
        <w:rPr>
          <w:rFonts w:ascii="Arial" w:hAnsi="Arial" w:cs="Arial"/>
          <w:color w:val="000000"/>
        </w:rPr>
      </w:pPr>
    </w:p>
    <w:p w:rsidR="00054BDE" w:rsidRPr="00054BDE" w:rsidRDefault="00054BDE" w:rsidP="00054BDE">
      <w:pPr>
        <w:spacing w:line="226" w:lineRule="atLeast"/>
        <w:ind w:right="282"/>
        <w:rPr>
          <w:rFonts w:ascii="Arial" w:hAnsi="Arial" w:cs="Arial"/>
          <w:color w:val="000000"/>
        </w:rPr>
      </w:pPr>
      <w:r w:rsidRPr="00054BDE">
        <w:rPr>
          <w:rFonts w:ascii="Arial" w:hAnsi="Arial" w:cs="Arial"/>
          <w:color w:val="000000"/>
        </w:rPr>
        <w:t>Dem Leistungsverzeichnis liegen nachfolgende fachtechnischen Normen und Richtlinien zugrunde.</w:t>
      </w:r>
    </w:p>
    <w:p w:rsidR="00054BDE" w:rsidRPr="00054BDE" w:rsidRDefault="00054BDE" w:rsidP="00054BDE">
      <w:pPr>
        <w:spacing w:line="226" w:lineRule="atLeast"/>
        <w:ind w:right="282"/>
        <w:rPr>
          <w:rFonts w:ascii="Arial" w:hAnsi="Arial" w:cs="Arial"/>
          <w:color w:val="000000"/>
        </w:rPr>
      </w:pPr>
    </w:p>
    <w:p w:rsidR="00054BDE" w:rsidRPr="00054BDE" w:rsidRDefault="00054BDE" w:rsidP="00054BDE">
      <w:pPr>
        <w:spacing w:line="226" w:lineRule="atLeast"/>
        <w:ind w:right="282"/>
        <w:rPr>
          <w:rFonts w:ascii="Arial" w:hAnsi="Arial" w:cs="Arial"/>
          <w:color w:val="000000"/>
        </w:rPr>
      </w:pPr>
      <w:r w:rsidRPr="00054BDE">
        <w:rPr>
          <w:rFonts w:ascii="Arial" w:hAnsi="Arial" w:cs="Arial"/>
          <w:color w:val="000000"/>
        </w:rPr>
        <w:t>DIN EN 1838: 1997-07</w:t>
      </w:r>
    </w:p>
    <w:p w:rsidR="00054BDE" w:rsidRPr="00054BDE" w:rsidRDefault="00054BDE" w:rsidP="00054BDE">
      <w:pPr>
        <w:spacing w:line="226" w:lineRule="atLeast"/>
        <w:ind w:right="282"/>
        <w:rPr>
          <w:rFonts w:ascii="Arial" w:hAnsi="Arial" w:cs="Arial"/>
          <w:color w:val="000000"/>
        </w:rPr>
      </w:pPr>
      <w:r w:rsidRPr="00054BDE">
        <w:rPr>
          <w:rFonts w:ascii="Arial" w:hAnsi="Arial" w:cs="Arial"/>
          <w:color w:val="000000"/>
        </w:rPr>
        <w:tab/>
        <w:t>Angewandte Lichttechnik – Notbeleuchtung</w:t>
      </w:r>
    </w:p>
    <w:p w:rsidR="00054BDE" w:rsidRPr="00054BDE" w:rsidRDefault="00054BDE" w:rsidP="00054BDE">
      <w:pPr>
        <w:spacing w:line="226" w:lineRule="atLeast"/>
        <w:ind w:right="282"/>
        <w:rPr>
          <w:rFonts w:ascii="Arial" w:hAnsi="Arial" w:cs="Arial"/>
          <w:color w:val="000000"/>
        </w:rPr>
      </w:pPr>
    </w:p>
    <w:p w:rsidR="00054BDE" w:rsidRPr="00054BDE" w:rsidRDefault="00054BDE" w:rsidP="00054BDE">
      <w:pPr>
        <w:spacing w:line="226" w:lineRule="atLeast"/>
        <w:ind w:right="282"/>
        <w:rPr>
          <w:rFonts w:ascii="Arial" w:hAnsi="Arial" w:cs="Arial"/>
          <w:color w:val="000000"/>
        </w:rPr>
      </w:pPr>
      <w:r w:rsidRPr="00054BDE">
        <w:rPr>
          <w:rFonts w:ascii="Arial" w:hAnsi="Arial" w:cs="Arial"/>
          <w:color w:val="000000"/>
        </w:rPr>
        <w:t xml:space="preserve">DIN 4844 - 1: 2012-06 </w:t>
      </w:r>
    </w:p>
    <w:p w:rsidR="00054BDE" w:rsidRPr="00054BDE" w:rsidRDefault="00054BDE" w:rsidP="00054BDE">
      <w:pPr>
        <w:spacing w:line="226" w:lineRule="atLeast"/>
        <w:ind w:right="282"/>
        <w:rPr>
          <w:rFonts w:ascii="Arial" w:hAnsi="Arial" w:cs="Arial"/>
          <w:color w:val="000000"/>
        </w:rPr>
      </w:pPr>
      <w:r w:rsidRPr="00054BDE">
        <w:rPr>
          <w:rFonts w:ascii="Arial" w:hAnsi="Arial" w:cs="Arial"/>
          <w:color w:val="000000"/>
        </w:rPr>
        <w:tab/>
        <w:t xml:space="preserve">Graphische Symbole </w:t>
      </w:r>
    </w:p>
    <w:p w:rsidR="00054BDE" w:rsidRPr="00054BDE" w:rsidRDefault="00054BDE" w:rsidP="00054BDE">
      <w:pPr>
        <w:spacing w:line="226" w:lineRule="atLeast"/>
        <w:ind w:right="282"/>
        <w:rPr>
          <w:rFonts w:ascii="Arial" w:hAnsi="Arial" w:cs="Arial"/>
          <w:color w:val="000000"/>
        </w:rPr>
      </w:pPr>
    </w:p>
    <w:p w:rsidR="00054BDE" w:rsidRPr="00054BDE" w:rsidRDefault="00054BDE" w:rsidP="00054BDE">
      <w:pPr>
        <w:spacing w:line="226" w:lineRule="atLeast"/>
        <w:ind w:right="282"/>
        <w:rPr>
          <w:rFonts w:ascii="Arial" w:hAnsi="Arial" w:cs="Arial"/>
          <w:color w:val="000000"/>
        </w:rPr>
      </w:pPr>
      <w:r w:rsidRPr="00054BDE">
        <w:rPr>
          <w:rFonts w:ascii="Arial" w:hAnsi="Arial" w:cs="Arial"/>
          <w:color w:val="000000"/>
        </w:rPr>
        <w:t>DIN EN 50171 (VDE 0558-508) 2001-11</w:t>
      </w:r>
    </w:p>
    <w:p w:rsidR="00054BDE" w:rsidRPr="00054BDE" w:rsidRDefault="00054BDE" w:rsidP="00054BDE">
      <w:pPr>
        <w:spacing w:line="226" w:lineRule="atLeast"/>
        <w:ind w:right="282"/>
        <w:rPr>
          <w:rFonts w:ascii="Arial" w:hAnsi="Arial" w:cs="Arial"/>
          <w:color w:val="000000"/>
        </w:rPr>
      </w:pPr>
      <w:r w:rsidRPr="00054BDE">
        <w:rPr>
          <w:rFonts w:ascii="Arial" w:hAnsi="Arial" w:cs="Arial"/>
          <w:color w:val="000000"/>
        </w:rPr>
        <w:tab/>
        <w:t>Zentrale Stromversorgungssysteme</w:t>
      </w:r>
    </w:p>
    <w:p w:rsidR="00054BDE" w:rsidRPr="00054BDE" w:rsidRDefault="00054BDE" w:rsidP="00054BDE">
      <w:pPr>
        <w:spacing w:line="226" w:lineRule="atLeast"/>
        <w:ind w:right="282"/>
        <w:rPr>
          <w:rFonts w:ascii="Arial" w:hAnsi="Arial" w:cs="Arial"/>
          <w:color w:val="000000"/>
        </w:rPr>
      </w:pPr>
    </w:p>
    <w:p w:rsidR="00054BDE" w:rsidRPr="00054BDE" w:rsidRDefault="00054BDE" w:rsidP="00054BDE">
      <w:pPr>
        <w:spacing w:line="226" w:lineRule="atLeast"/>
        <w:ind w:right="282"/>
        <w:rPr>
          <w:rFonts w:ascii="Arial" w:hAnsi="Arial" w:cs="Arial"/>
          <w:color w:val="000000"/>
        </w:rPr>
      </w:pPr>
      <w:r w:rsidRPr="00054BDE">
        <w:rPr>
          <w:rFonts w:ascii="Arial" w:hAnsi="Arial" w:cs="Arial"/>
          <w:color w:val="000000"/>
        </w:rPr>
        <w:t>DIN EN 50272-2 (VDE 0510-2) 2001-12</w:t>
      </w:r>
    </w:p>
    <w:p w:rsidR="00054BDE" w:rsidRPr="00054BDE" w:rsidRDefault="00054BDE" w:rsidP="00054BDE">
      <w:pPr>
        <w:spacing w:line="226" w:lineRule="atLeast"/>
        <w:ind w:right="282"/>
        <w:rPr>
          <w:rFonts w:ascii="Arial" w:hAnsi="Arial" w:cs="Arial"/>
          <w:color w:val="000000"/>
        </w:rPr>
      </w:pPr>
      <w:r w:rsidRPr="00054BDE">
        <w:rPr>
          <w:rFonts w:ascii="Arial" w:hAnsi="Arial" w:cs="Arial"/>
          <w:color w:val="000000"/>
        </w:rPr>
        <w:tab/>
        <w:t xml:space="preserve">Sicherheitsanforderungen an Batterien und Batterieanlagen, Teil 2 – stationäre </w:t>
      </w:r>
      <w:r w:rsidRPr="00054BDE">
        <w:rPr>
          <w:rFonts w:ascii="Arial" w:hAnsi="Arial" w:cs="Arial"/>
          <w:color w:val="000000"/>
        </w:rPr>
        <w:tab/>
        <w:t>Batterien</w:t>
      </w:r>
    </w:p>
    <w:p w:rsidR="00054BDE" w:rsidRPr="00054BDE" w:rsidRDefault="00054BDE" w:rsidP="00054BDE">
      <w:pPr>
        <w:spacing w:line="226" w:lineRule="atLeast"/>
        <w:ind w:right="282"/>
        <w:rPr>
          <w:rFonts w:ascii="Arial" w:hAnsi="Arial" w:cs="Arial"/>
          <w:color w:val="000000"/>
        </w:rPr>
      </w:pPr>
    </w:p>
    <w:p w:rsidR="00054BDE" w:rsidRPr="00054BDE" w:rsidRDefault="00054BDE" w:rsidP="00054BDE">
      <w:pPr>
        <w:spacing w:line="226" w:lineRule="atLeast"/>
        <w:ind w:right="282"/>
        <w:rPr>
          <w:rFonts w:ascii="Arial" w:hAnsi="Arial" w:cs="Arial"/>
          <w:color w:val="000000"/>
        </w:rPr>
      </w:pPr>
      <w:r w:rsidRPr="00054BDE">
        <w:rPr>
          <w:rFonts w:ascii="Arial" w:hAnsi="Arial" w:cs="Arial"/>
          <w:color w:val="000000"/>
        </w:rPr>
        <w:t>DIN EN 60529 (VDE 0470-1) 2000-09</w:t>
      </w:r>
    </w:p>
    <w:p w:rsidR="00054BDE" w:rsidRPr="00054BDE" w:rsidRDefault="00054BDE" w:rsidP="00054BDE">
      <w:pPr>
        <w:spacing w:line="226" w:lineRule="atLeast"/>
        <w:ind w:right="282"/>
        <w:rPr>
          <w:rFonts w:ascii="Arial" w:hAnsi="Arial" w:cs="Arial"/>
          <w:color w:val="000000"/>
        </w:rPr>
      </w:pPr>
      <w:r w:rsidRPr="00054BDE">
        <w:rPr>
          <w:rFonts w:ascii="Arial" w:hAnsi="Arial" w:cs="Arial"/>
          <w:color w:val="000000"/>
        </w:rPr>
        <w:tab/>
        <w:t>Schutzarten durch Gehäuse</w:t>
      </w:r>
    </w:p>
    <w:p w:rsidR="00054BDE" w:rsidRPr="00054BDE" w:rsidRDefault="00054BDE" w:rsidP="00054BDE">
      <w:pPr>
        <w:spacing w:line="226" w:lineRule="atLeast"/>
        <w:ind w:right="282"/>
        <w:rPr>
          <w:rFonts w:ascii="Arial" w:hAnsi="Arial" w:cs="Arial"/>
          <w:color w:val="000000"/>
        </w:rPr>
      </w:pPr>
    </w:p>
    <w:p w:rsidR="00054BDE" w:rsidRPr="00054BDE" w:rsidRDefault="00054BDE" w:rsidP="00054BDE">
      <w:pPr>
        <w:spacing w:line="226" w:lineRule="atLeast"/>
        <w:ind w:right="282"/>
        <w:rPr>
          <w:rFonts w:ascii="Arial" w:hAnsi="Arial" w:cs="Arial"/>
          <w:color w:val="000000"/>
        </w:rPr>
      </w:pPr>
      <w:r w:rsidRPr="00054BDE">
        <w:rPr>
          <w:rFonts w:ascii="Arial" w:hAnsi="Arial" w:cs="Arial"/>
          <w:color w:val="000000"/>
        </w:rPr>
        <w:t>EN 60598-2-22 (VDE 0711-2-22) 2008-10</w:t>
      </w:r>
    </w:p>
    <w:p w:rsidR="00054BDE" w:rsidRPr="00054BDE" w:rsidRDefault="00054BDE" w:rsidP="00054BDE">
      <w:pPr>
        <w:spacing w:line="226" w:lineRule="atLeast"/>
        <w:ind w:right="282"/>
        <w:rPr>
          <w:rFonts w:ascii="Arial" w:hAnsi="Arial" w:cs="Arial"/>
          <w:color w:val="000000"/>
        </w:rPr>
      </w:pPr>
      <w:r w:rsidRPr="00054BDE">
        <w:rPr>
          <w:rFonts w:ascii="Arial" w:hAnsi="Arial" w:cs="Arial"/>
          <w:color w:val="000000"/>
        </w:rPr>
        <w:tab/>
        <w:t>Leuchten -  Besondere Anforderungen: Leuchten für Notbeleuchtung</w:t>
      </w:r>
    </w:p>
    <w:p w:rsidR="00054BDE" w:rsidRPr="00054BDE" w:rsidRDefault="00054BDE" w:rsidP="00054BDE">
      <w:pPr>
        <w:spacing w:line="226" w:lineRule="atLeast"/>
        <w:ind w:right="282"/>
        <w:rPr>
          <w:rFonts w:ascii="Arial" w:hAnsi="Arial" w:cs="Arial"/>
          <w:color w:val="000000"/>
        </w:rPr>
      </w:pPr>
    </w:p>
    <w:p w:rsidR="00054BDE" w:rsidRPr="00054BDE" w:rsidRDefault="00054BDE" w:rsidP="00054BDE">
      <w:pPr>
        <w:spacing w:line="226" w:lineRule="atLeast"/>
        <w:ind w:right="282"/>
        <w:rPr>
          <w:rFonts w:ascii="Arial" w:hAnsi="Arial" w:cs="Arial"/>
          <w:color w:val="FF0000"/>
        </w:rPr>
      </w:pPr>
      <w:r w:rsidRPr="00054BDE">
        <w:rPr>
          <w:rFonts w:ascii="Arial" w:hAnsi="Arial" w:cs="Arial"/>
          <w:color w:val="000000"/>
        </w:rPr>
        <w:t>DIN EN 62034 (VDE 0711-400) 2007-06  (neu ab 2013-02)</w:t>
      </w:r>
    </w:p>
    <w:p w:rsidR="00054BDE" w:rsidRPr="00054BDE" w:rsidRDefault="00054BDE" w:rsidP="00054BDE">
      <w:pPr>
        <w:spacing w:line="226" w:lineRule="atLeast"/>
        <w:ind w:right="282"/>
        <w:rPr>
          <w:rFonts w:ascii="Arial" w:hAnsi="Arial" w:cs="Arial"/>
          <w:color w:val="000000"/>
        </w:rPr>
      </w:pPr>
      <w:r w:rsidRPr="00054BDE">
        <w:rPr>
          <w:rFonts w:ascii="Arial" w:hAnsi="Arial" w:cs="Arial"/>
          <w:color w:val="000000"/>
        </w:rPr>
        <w:tab/>
        <w:t xml:space="preserve">Automatische Prüfsysteme für batteriebetriebene Sicherheitsbeleuchtung für </w:t>
      </w:r>
      <w:r w:rsidRPr="00054BDE">
        <w:rPr>
          <w:rFonts w:ascii="Arial" w:hAnsi="Arial" w:cs="Arial"/>
          <w:color w:val="000000"/>
        </w:rPr>
        <w:tab/>
        <w:t>Rettungswege</w:t>
      </w:r>
    </w:p>
    <w:p w:rsidR="00054BDE" w:rsidRPr="00054BDE" w:rsidRDefault="00054BDE" w:rsidP="00054BDE">
      <w:pPr>
        <w:spacing w:line="226" w:lineRule="atLeast"/>
        <w:ind w:right="282"/>
        <w:rPr>
          <w:rFonts w:ascii="Arial" w:hAnsi="Arial" w:cs="Arial"/>
          <w:color w:val="000000"/>
        </w:rPr>
      </w:pPr>
    </w:p>
    <w:p w:rsidR="00054BDE" w:rsidRPr="00054BDE" w:rsidRDefault="00054BDE" w:rsidP="00054BDE">
      <w:pPr>
        <w:spacing w:line="226" w:lineRule="atLeast"/>
        <w:ind w:right="282"/>
        <w:rPr>
          <w:rFonts w:ascii="Arial" w:hAnsi="Arial" w:cs="Arial"/>
        </w:rPr>
      </w:pPr>
      <w:r w:rsidRPr="00054BDE">
        <w:rPr>
          <w:rFonts w:ascii="Arial" w:hAnsi="Arial" w:cs="Arial"/>
        </w:rPr>
        <w:t>DIN VDE 0100 – 560 (VDE 0100-560) 2011-03</w:t>
      </w:r>
    </w:p>
    <w:p w:rsidR="00054BDE" w:rsidRPr="00054BDE" w:rsidRDefault="00054BDE" w:rsidP="00054BDE">
      <w:pPr>
        <w:spacing w:line="226" w:lineRule="atLeast"/>
        <w:ind w:right="282"/>
        <w:rPr>
          <w:rFonts w:ascii="Arial" w:hAnsi="Arial" w:cs="Arial"/>
          <w:color w:val="000000"/>
        </w:rPr>
      </w:pPr>
      <w:r w:rsidRPr="00054BDE">
        <w:rPr>
          <w:rFonts w:ascii="Arial" w:hAnsi="Arial" w:cs="Arial"/>
          <w:color w:val="000000"/>
        </w:rPr>
        <w:lastRenderedPageBreak/>
        <w:tab/>
        <w:t xml:space="preserve">Errichten von Niederspannungsanlagen- Auswahl und Errichtung elektrischer </w:t>
      </w:r>
      <w:r w:rsidRPr="00054BDE">
        <w:rPr>
          <w:rFonts w:ascii="Arial" w:hAnsi="Arial" w:cs="Arial"/>
          <w:color w:val="000000"/>
        </w:rPr>
        <w:tab/>
        <w:t xml:space="preserve">Betriebsmittel – Einrichtung für Sicherheitszwecke </w:t>
      </w:r>
    </w:p>
    <w:p w:rsidR="00054BDE" w:rsidRPr="00054BDE" w:rsidRDefault="00054BDE" w:rsidP="00054BDE">
      <w:pPr>
        <w:spacing w:line="226" w:lineRule="atLeast"/>
        <w:ind w:right="282"/>
        <w:rPr>
          <w:rFonts w:ascii="Arial" w:hAnsi="Arial" w:cs="Arial"/>
          <w:color w:val="000000"/>
        </w:rPr>
      </w:pPr>
    </w:p>
    <w:p w:rsidR="00054BDE" w:rsidRPr="00054BDE" w:rsidRDefault="00054BDE" w:rsidP="00054BDE">
      <w:pPr>
        <w:spacing w:line="226" w:lineRule="atLeast"/>
        <w:ind w:right="282"/>
        <w:rPr>
          <w:rFonts w:ascii="Arial" w:hAnsi="Arial" w:cs="Arial"/>
          <w:color w:val="000000"/>
        </w:rPr>
      </w:pPr>
      <w:r w:rsidRPr="00054BDE">
        <w:rPr>
          <w:rFonts w:ascii="Arial" w:hAnsi="Arial" w:cs="Arial"/>
          <w:color w:val="000000"/>
        </w:rPr>
        <w:t>DIN VDE 0100-718</w:t>
      </w:r>
      <w:r w:rsidRPr="00054BDE">
        <w:rPr>
          <w:rFonts w:ascii="Arial" w:hAnsi="Arial" w:cs="Arial"/>
          <w:color w:val="000000"/>
        </w:rPr>
        <w:tab/>
        <w:t>(VDE 0100 0100-718) 2005-10</w:t>
      </w:r>
    </w:p>
    <w:p w:rsidR="00054BDE" w:rsidRPr="00054BDE" w:rsidRDefault="00054BDE" w:rsidP="00054BDE">
      <w:pPr>
        <w:spacing w:line="226" w:lineRule="atLeast"/>
        <w:ind w:right="282"/>
        <w:rPr>
          <w:rFonts w:ascii="Arial" w:hAnsi="Arial" w:cs="Arial"/>
          <w:color w:val="000000"/>
        </w:rPr>
      </w:pPr>
      <w:r w:rsidRPr="00054BDE">
        <w:rPr>
          <w:rFonts w:ascii="Arial" w:hAnsi="Arial" w:cs="Arial"/>
          <w:color w:val="000000"/>
        </w:rPr>
        <w:tab/>
        <w:t xml:space="preserve">Errichten von Niederspannungsanlagen Bauliche Anlagen für </w:t>
      </w:r>
      <w:r w:rsidRPr="00054BDE">
        <w:rPr>
          <w:rFonts w:ascii="Arial" w:hAnsi="Arial" w:cs="Arial"/>
          <w:color w:val="000000"/>
        </w:rPr>
        <w:tab/>
        <w:t xml:space="preserve">Menschenansammlungen </w:t>
      </w:r>
    </w:p>
    <w:p w:rsidR="00054BDE" w:rsidRPr="00054BDE" w:rsidRDefault="00054BDE" w:rsidP="00054BDE">
      <w:pPr>
        <w:spacing w:line="226" w:lineRule="atLeast"/>
        <w:ind w:right="282"/>
        <w:rPr>
          <w:rFonts w:ascii="Arial" w:hAnsi="Arial" w:cs="Arial"/>
          <w:color w:val="000000"/>
        </w:rPr>
      </w:pPr>
    </w:p>
    <w:p w:rsidR="00054BDE" w:rsidRPr="00054BDE" w:rsidRDefault="00054BDE" w:rsidP="00054BDE">
      <w:pPr>
        <w:spacing w:line="226" w:lineRule="atLeast"/>
        <w:ind w:right="282"/>
        <w:rPr>
          <w:rFonts w:ascii="Arial" w:hAnsi="Arial" w:cs="Arial"/>
          <w:color w:val="000000"/>
        </w:rPr>
      </w:pPr>
      <w:r w:rsidRPr="00054BDE">
        <w:rPr>
          <w:rFonts w:ascii="Arial" w:hAnsi="Arial" w:cs="Arial"/>
          <w:color w:val="000000"/>
        </w:rPr>
        <w:t>DIN V VDE 0108-100 (VDE V 0108-100) 2010-08</w:t>
      </w:r>
    </w:p>
    <w:p w:rsidR="00054BDE" w:rsidRPr="00054BDE" w:rsidRDefault="00054BDE" w:rsidP="00054BDE">
      <w:pPr>
        <w:spacing w:line="226" w:lineRule="atLeast"/>
        <w:ind w:right="282"/>
        <w:rPr>
          <w:rFonts w:ascii="Arial" w:hAnsi="Arial" w:cs="Arial"/>
          <w:color w:val="000000"/>
        </w:rPr>
      </w:pPr>
      <w:r w:rsidRPr="00054BDE">
        <w:rPr>
          <w:rFonts w:ascii="Arial" w:hAnsi="Arial" w:cs="Arial"/>
          <w:color w:val="000000"/>
        </w:rPr>
        <w:tab/>
        <w:t>Sicherheitsbeleuchtungsanlagen</w:t>
      </w:r>
    </w:p>
    <w:p w:rsidR="00054BDE" w:rsidRPr="00054BDE" w:rsidRDefault="00054BDE" w:rsidP="00054BDE">
      <w:pPr>
        <w:spacing w:line="226" w:lineRule="atLeast"/>
        <w:ind w:right="282"/>
        <w:rPr>
          <w:rFonts w:ascii="Arial" w:hAnsi="Arial" w:cs="Arial"/>
          <w:color w:val="000000"/>
        </w:rPr>
      </w:pPr>
    </w:p>
    <w:p w:rsidR="00054BDE" w:rsidRPr="00054BDE" w:rsidRDefault="00054BDE" w:rsidP="00054BDE">
      <w:pPr>
        <w:spacing w:line="226" w:lineRule="atLeast"/>
        <w:ind w:right="282"/>
        <w:rPr>
          <w:rFonts w:ascii="Arial" w:hAnsi="Arial" w:cs="Arial"/>
          <w:color w:val="000000"/>
        </w:rPr>
      </w:pPr>
      <w:r w:rsidRPr="00054BDE">
        <w:rPr>
          <w:rFonts w:ascii="Arial" w:hAnsi="Arial" w:cs="Arial"/>
          <w:color w:val="000000"/>
        </w:rPr>
        <w:t>Darüber hinaus gelten die Richtlinien, Verordnungen und Gesetze entsprechend der Planungsgrundlage.</w:t>
      </w:r>
    </w:p>
    <w:p w:rsidR="00054BDE" w:rsidRPr="00054BDE" w:rsidRDefault="00054BDE" w:rsidP="00054BDE">
      <w:pPr>
        <w:spacing w:line="226" w:lineRule="atLeast"/>
        <w:ind w:right="282"/>
        <w:rPr>
          <w:rFonts w:ascii="Arial" w:hAnsi="Arial" w:cs="Arial"/>
          <w:color w:val="000000"/>
        </w:rPr>
      </w:pPr>
    </w:p>
    <w:p w:rsidR="00054BDE" w:rsidRPr="00054BDE" w:rsidRDefault="00054BDE" w:rsidP="00054BDE">
      <w:pPr>
        <w:spacing w:line="226" w:lineRule="atLeast"/>
        <w:ind w:right="282"/>
        <w:rPr>
          <w:rFonts w:ascii="Arial" w:hAnsi="Arial" w:cs="Arial"/>
          <w:color w:val="000000"/>
        </w:rPr>
      </w:pPr>
      <w:r w:rsidRPr="00054BDE">
        <w:rPr>
          <w:rFonts w:ascii="Arial" w:hAnsi="Arial" w:cs="Arial"/>
          <w:color w:val="000000"/>
        </w:rPr>
        <w:t>Zur Prüfung der Vergleichbarkeit sind entsprechend VOB A folgende Unterlagen dem Nebenangebot beizufügen:</w:t>
      </w:r>
    </w:p>
    <w:p w:rsidR="00054BDE" w:rsidRPr="00054BDE" w:rsidRDefault="00054BDE" w:rsidP="00054BDE">
      <w:pPr>
        <w:spacing w:line="226" w:lineRule="atLeast"/>
        <w:ind w:right="282"/>
        <w:rPr>
          <w:rFonts w:ascii="Arial" w:hAnsi="Arial" w:cs="Arial"/>
          <w:color w:val="000000"/>
        </w:rPr>
      </w:pPr>
    </w:p>
    <w:p w:rsidR="00054BDE" w:rsidRPr="00054BDE" w:rsidRDefault="00054BDE" w:rsidP="00054BDE">
      <w:pPr>
        <w:numPr>
          <w:ilvl w:val="0"/>
          <w:numId w:val="21"/>
        </w:numPr>
        <w:spacing w:line="226" w:lineRule="atLeast"/>
        <w:ind w:right="282"/>
        <w:rPr>
          <w:rFonts w:ascii="Arial" w:hAnsi="Arial" w:cs="Arial"/>
          <w:color w:val="000000"/>
        </w:rPr>
      </w:pPr>
      <w:r w:rsidRPr="00054BDE">
        <w:rPr>
          <w:rFonts w:ascii="Arial" w:hAnsi="Arial" w:cs="Arial"/>
          <w:color w:val="000000"/>
        </w:rPr>
        <w:t>Lichtverteilkurven der Sicherheitsleuchten</w:t>
      </w:r>
    </w:p>
    <w:p w:rsidR="00054BDE" w:rsidRPr="00054BDE" w:rsidRDefault="00054BDE" w:rsidP="00054BDE">
      <w:pPr>
        <w:numPr>
          <w:ilvl w:val="0"/>
          <w:numId w:val="21"/>
        </w:numPr>
        <w:spacing w:line="226" w:lineRule="atLeast"/>
        <w:ind w:right="282"/>
        <w:rPr>
          <w:rFonts w:ascii="Arial" w:hAnsi="Arial" w:cs="Arial"/>
          <w:color w:val="000000"/>
        </w:rPr>
      </w:pPr>
      <w:r w:rsidRPr="00054BDE">
        <w:rPr>
          <w:rFonts w:ascii="Arial" w:hAnsi="Arial" w:cs="Arial"/>
          <w:color w:val="000000"/>
        </w:rPr>
        <w:t>Batteriedatenblätter</w:t>
      </w:r>
    </w:p>
    <w:p w:rsidR="00054BDE" w:rsidRPr="00054BDE" w:rsidRDefault="00054BDE" w:rsidP="00054BDE">
      <w:pPr>
        <w:numPr>
          <w:ilvl w:val="0"/>
          <w:numId w:val="21"/>
        </w:numPr>
        <w:spacing w:line="226" w:lineRule="atLeast"/>
        <w:ind w:right="282"/>
        <w:rPr>
          <w:rFonts w:ascii="Arial" w:hAnsi="Arial" w:cs="Arial"/>
          <w:color w:val="000000"/>
        </w:rPr>
      </w:pPr>
      <w:r w:rsidRPr="00054BDE">
        <w:rPr>
          <w:rFonts w:ascii="Arial" w:hAnsi="Arial" w:cs="Arial"/>
          <w:color w:val="000000"/>
        </w:rPr>
        <w:t>Gleichwertigkeitsbestätigung durch den Hersteller. Die Gleichwertigkeit ist durch eine Funktionserläuterung der Alternativen darzulegen. Die Darstellung hat Bezug auf die LV-Positionen zu nehmen und ist übersichtlich anzuordnen.</w:t>
      </w:r>
    </w:p>
    <w:p w:rsidR="00054BDE" w:rsidRPr="00054BDE" w:rsidRDefault="00054BDE" w:rsidP="00054BDE">
      <w:pPr>
        <w:numPr>
          <w:ilvl w:val="0"/>
          <w:numId w:val="21"/>
        </w:numPr>
        <w:spacing w:line="226" w:lineRule="atLeast"/>
        <w:ind w:right="282"/>
        <w:rPr>
          <w:rFonts w:ascii="Arial" w:hAnsi="Arial" w:cs="Arial"/>
          <w:color w:val="000000"/>
        </w:rPr>
      </w:pPr>
      <w:r w:rsidRPr="00054BDE">
        <w:rPr>
          <w:rFonts w:ascii="Arial" w:hAnsi="Arial" w:cs="Arial"/>
          <w:color w:val="000000"/>
        </w:rPr>
        <w:t>Bei Bedarf können vor der Auftragsvergabe kostenlose Muster angefordert werden.</w:t>
      </w:r>
    </w:p>
    <w:p w:rsidR="00054BDE" w:rsidRPr="00054BDE" w:rsidRDefault="00054BDE" w:rsidP="00054BDE">
      <w:pPr>
        <w:spacing w:line="226" w:lineRule="atLeast"/>
        <w:ind w:left="720" w:right="282"/>
        <w:rPr>
          <w:rFonts w:ascii="Arial" w:hAnsi="Arial" w:cs="Arial"/>
          <w:color w:val="000000"/>
        </w:rPr>
      </w:pPr>
    </w:p>
    <w:p w:rsidR="00054BDE" w:rsidRPr="00054BDE" w:rsidRDefault="00054BDE" w:rsidP="00054BDE">
      <w:pPr>
        <w:spacing w:line="226" w:lineRule="atLeast"/>
        <w:ind w:right="282"/>
        <w:rPr>
          <w:rFonts w:ascii="Arial" w:hAnsi="Arial" w:cs="Arial"/>
          <w:color w:val="000000"/>
        </w:rPr>
      </w:pPr>
      <w:r w:rsidRPr="00054BDE">
        <w:rPr>
          <w:rFonts w:ascii="Arial" w:hAnsi="Arial" w:cs="Arial"/>
          <w:color w:val="000000"/>
        </w:rPr>
        <w:t>Eine Nichtbeachtung der vorgenannten Punkte führt zum Ausschluss aus dem Vergabeverfahren.</w:t>
      </w:r>
    </w:p>
    <w:p w:rsidR="00054BDE" w:rsidRPr="00054BDE" w:rsidRDefault="00054BDE" w:rsidP="00054BDE">
      <w:pPr>
        <w:spacing w:line="226" w:lineRule="atLeast"/>
        <w:ind w:right="282"/>
        <w:rPr>
          <w:rFonts w:ascii="Arial" w:hAnsi="Arial" w:cs="Arial"/>
          <w:color w:val="000000"/>
        </w:rPr>
      </w:pPr>
    </w:p>
    <w:p w:rsidR="00054BDE" w:rsidRPr="00054BDE" w:rsidRDefault="00054BDE" w:rsidP="00054BDE">
      <w:pPr>
        <w:spacing w:line="226" w:lineRule="atLeast"/>
        <w:ind w:right="282"/>
        <w:rPr>
          <w:rFonts w:ascii="Arial" w:hAnsi="Arial" w:cs="Arial"/>
          <w:color w:val="000000"/>
        </w:rPr>
      </w:pPr>
      <w:r w:rsidRPr="00054BDE">
        <w:rPr>
          <w:rFonts w:ascii="Arial" w:hAnsi="Arial" w:cs="Arial"/>
          <w:color w:val="000000"/>
        </w:rPr>
        <w:t>Mehrkosten, die im Zuge der Bauausführung durch den Einsatz eines Alternativfabrikates entstehen, werden nicht zusätzlich vergütet.</w:t>
      </w:r>
    </w:p>
    <w:p w:rsidR="00054BDE" w:rsidRPr="00054BDE" w:rsidRDefault="00054BDE" w:rsidP="00054BDE">
      <w:pPr>
        <w:spacing w:line="226" w:lineRule="atLeast"/>
        <w:ind w:right="282"/>
        <w:rPr>
          <w:rFonts w:ascii="Arial" w:hAnsi="Arial" w:cs="Arial"/>
          <w:color w:val="000000"/>
        </w:rPr>
      </w:pPr>
    </w:p>
    <w:p w:rsidR="00054BDE" w:rsidRPr="00054BDE" w:rsidRDefault="00054BDE" w:rsidP="00054BDE">
      <w:pPr>
        <w:spacing w:line="226" w:lineRule="atLeast"/>
        <w:ind w:right="282"/>
        <w:rPr>
          <w:rFonts w:ascii="Arial" w:hAnsi="Arial" w:cs="Arial"/>
          <w:color w:val="000000"/>
        </w:rPr>
      </w:pPr>
      <w:r w:rsidRPr="00054BDE">
        <w:rPr>
          <w:rFonts w:ascii="Arial" w:hAnsi="Arial" w:cs="Arial"/>
          <w:color w:val="000000"/>
        </w:rPr>
        <w:t>Es wird eine Anlage mit Select Technik (Mischbetrieb innerhalb des Stromkreises DS/BS/DSS) mit freier Programmierbarkeit jeder Leuchte im Endstromkreis eingesetzt.</w:t>
      </w:r>
    </w:p>
    <w:p w:rsidR="00054BDE" w:rsidRPr="00054BDE" w:rsidRDefault="00054BDE" w:rsidP="00054BDE">
      <w:pPr>
        <w:spacing w:line="226" w:lineRule="atLeast"/>
        <w:ind w:right="282"/>
        <w:rPr>
          <w:rFonts w:ascii="Arial" w:hAnsi="Arial" w:cs="Arial"/>
          <w:color w:val="000000"/>
        </w:rPr>
      </w:pPr>
    </w:p>
    <w:p w:rsidR="00054BDE" w:rsidRPr="00054BDE" w:rsidRDefault="00054BDE" w:rsidP="00054BDE">
      <w:pPr>
        <w:spacing w:line="226" w:lineRule="atLeast"/>
        <w:ind w:right="282"/>
        <w:rPr>
          <w:rFonts w:ascii="Arial" w:hAnsi="Arial" w:cs="Arial"/>
          <w:color w:val="000000"/>
        </w:rPr>
      </w:pPr>
      <w:r w:rsidRPr="00054BDE">
        <w:rPr>
          <w:rFonts w:ascii="Arial" w:hAnsi="Arial" w:cs="Arial"/>
          <w:color w:val="000000"/>
        </w:rPr>
        <w:t>Eine Sicherheitsbeleuchtung muss vorhanden sein:</w:t>
      </w:r>
    </w:p>
    <w:p w:rsidR="00054BDE" w:rsidRPr="00054BDE" w:rsidRDefault="00054BDE" w:rsidP="00054BDE">
      <w:pPr>
        <w:spacing w:line="226" w:lineRule="atLeast"/>
        <w:ind w:left="360" w:right="282"/>
        <w:rPr>
          <w:rFonts w:ascii="Arial" w:hAnsi="Arial" w:cs="Arial"/>
          <w:color w:val="000000"/>
        </w:rPr>
      </w:pPr>
    </w:p>
    <w:p w:rsidR="00054BDE" w:rsidRPr="00054BDE" w:rsidRDefault="00054BDE" w:rsidP="00054BDE">
      <w:pPr>
        <w:numPr>
          <w:ilvl w:val="0"/>
          <w:numId w:val="20"/>
        </w:numPr>
        <w:spacing w:line="226" w:lineRule="atLeast"/>
        <w:ind w:right="282"/>
        <w:rPr>
          <w:rFonts w:ascii="Arial" w:hAnsi="Arial" w:cs="Arial"/>
          <w:color w:val="000000"/>
        </w:rPr>
      </w:pPr>
      <w:r w:rsidRPr="00054BDE">
        <w:rPr>
          <w:rFonts w:ascii="Arial" w:hAnsi="Arial" w:cs="Arial"/>
          <w:color w:val="000000"/>
        </w:rPr>
        <w:t>in Treppenräumen, Treppenraumerweiterungen und notwendigen Fluren</w:t>
      </w:r>
    </w:p>
    <w:p w:rsidR="00054BDE" w:rsidRPr="00054BDE" w:rsidRDefault="00054BDE" w:rsidP="00054BDE">
      <w:pPr>
        <w:numPr>
          <w:ilvl w:val="0"/>
          <w:numId w:val="20"/>
        </w:numPr>
        <w:spacing w:line="226" w:lineRule="atLeast"/>
        <w:ind w:right="282"/>
        <w:rPr>
          <w:rFonts w:ascii="Arial" w:hAnsi="Arial" w:cs="Arial"/>
          <w:color w:val="000000"/>
        </w:rPr>
      </w:pPr>
      <w:r w:rsidRPr="00054BDE">
        <w:rPr>
          <w:rFonts w:ascii="Arial" w:hAnsi="Arial" w:cs="Arial"/>
          <w:color w:val="000000"/>
        </w:rPr>
        <w:t>in Arbeits- und Pausenräumen</w:t>
      </w:r>
    </w:p>
    <w:p w:rsidR="00054BDE" w:rsidRPr="00054BDE" w:rsidRDefault="00054BDE" w:rsidP="00054BDE">
      <w:pPr>
        <w:numPr>
          <w:ilvl w:val="0"/>
          <w:numId w:val="20"/>
        </w:numPr>
        <w:spacing w:line="226" w:lineRule="atLeast"/>
        <w:ind w:right="282"/>
        <w:rPr>
          <w:rFonts w:ascii="Arial" w:hAnsi="Arial" w:cs="Arial"/>
          <w:color w:val="000000"/>
        </w:rPr>
      </w:pPr>
      <w:r w:rsidRPr="00054BDE">
        <w:rPr>
          <w:rFonts w:ascii="Arial" w:hAnsi="Arial" w:cs="Arial"/>
          <w:color w:val="000000"/>
        </w:rPr>
        <w:t>in Behinderten-WC`s</w:t>
      </w:r>
    </w:p>
    <w:p w:rsidR="00054BDE" w:rsidRPr="00054BDE" w:rsidRDefault="00054BDE" w:rsidP="00054BDE">
      <w:pPr>
        <w:numPr>
          <w:ilvl w:val="0"/>
          <w:numId w:val="20"/>
        </w:numPr>
        <w:spacing w:line="226" w:lineRule="atLeast"/>
        <w:ind w:right="282"/>
        <w:rPr>
          <w:rFonts w:ascii="Arial" w:hAnsi="Arial" w:cs="Arial"/>
          <w:color w:val="000000"/>
        </w:rPr>
      </w:pPr>
      <w:r w:rsidRPr="00054BDE">
        <w:rPr>
          <w:rFonts w:ascii="Arial" w:hAnsi="Arial" w:cs="Arial"/>
          <w:color w:val="000000"/>
        </w:rPr>
        <w:t>in elektrischen Betriebsräumen und Räumen für haustechnische Anlagen</w:t>
      </w:r>
    </w:p>
    <w:p w:rsidR="00054BDE" w:rsidRPr="00054BDE" w:rsidRDefault="00054BDE" w:rsidP="00054BDE">
      <w:pPr>
        <w:numPr>
          <w:ilvl w:val="0"/>
          <w:numId w:val="20"/>
        </w:numPr>
        <w:spacing w:line="226" w:lineRule="atLeast"/>
        <w:ind w:right="282"/>
        <w:rPr>
          <w:rFonts w:ascii="Arial" w:hAnsi="Arial" w:cs="Arial"/>
          <w:color w:val="000000"/>
        </w:rPr>
      </w:pPr>
      <w:r w:rsidRPr="00054BDE">
        <w:rPr>
          <w:rFonts w:ascii="Arial" w:hAnsi="Arial" w:cs="Arial"/>
          <w:color w:val="000000"/>
        </w:rPr>
        <w:t>für Hinweisschilder auf Ausgänge</w:t>
      </w:r>
    </w:p>
    <w:p w:rsidR="00054BDE" w:rsidRPr="00054BDE" w:rsidRDefault="00054BDE" w:rsidP="00054BDE">
      <w:pPr>
        <w:numPr>
          <w:ilvl w:val="0"/>
          <w:numId w:val="20"/>
        </w:numPr>
        <w:spacing w:line="226" w:lineRule="atLeast"/>
        <w:ind w:right="282"/>
        <w:rPr>
          <w:rFonts w:ascii="Arial" w:hAnsi="Arial" w:cs="Arial"/>
          <w:color w:val="000000"/>
        </w:rPr>
      </w:pPr>
      <w:r w:rsidRPr="00054BDE">
        <w:rPr>
          <w:rFonts w:ascii="Arial" w:hAnsi="Arial" w:cs="Arial"/>
          <w:color w:val="000000"/>
        </w:rPr>
        <w:t>für Sammelpunkte und brandschutztechnische Einrichtungen (z.B. Feuerlöscher, Melder)</w:t>
      </w:r>
    </w:p>
    <w:p w:rsidR="00054BDE" w:rsidRPr="00054BDE" w:rsidRDefault="00054BDE" w:rsidP="00054BDE">
      <w:pPr>
        <w:numPr>
          <w:ilvl w:val="0"/>
          <w:numId w:val="20"/>
        </w:numPr>
        <w:spacing w:line="226" w:lineRule="atLeast"/>
        <w:ind w:right="282"/>
        <w:rPr>
          <w:rFonts w:ascii="Arial" w:hAnsi="Arial" w:cs="Arial"/>
          <w:color w:val="000000"/>
        </w:rPr>
      </w:pPr>
      <w:r w:rsidRPr="00054BDE">
        <w:rPr>
          <w:rFonts w:ascii="Arial" w:hAnsi="Arial" w:cs="Arial"/>
          <w:color w:val="000000"/>
        </w:rPr>
        <w:t>für Außenbereich</w:t>
      </w:r>
    </w:p>
    <w:p w:rsidR="00054BDE" w:rsidRPr="00054BDE" w:rsidRDefault="00054BDE" w:rsidP="00054BDE">
      <w:pPr>
        <w:spacing w:line="226" w:lineRule="atLeast"/>
        <w:ind w:right="282"/>
        <w:rPr>
          <w:rFonts w:ascii="Arial" w:hAnsi="Arial" w:cs="Arial"/>
          <w:color w:val="000000"/>
        </w:rPr>
      </w:pPr>
    </w:p>
    <w:p w:rsidR="00054BDE" w:rsidRPr="00054BDE" w:rsidRDefault="00054BDE" w:rsidP="00054BDE">
      <w:pPr>
        <w:spacing w:line="226" w:lineRule="atLeast"/>
        <w:ind w:right="282"/>
        <w:rPr>
          <w:rFonts w:ascii="Arial" w:hAnsi="Arial" w:cs="Arial"/>
          <w:color w:val="000000"/>
        </w:rPr>
      </w:pPr>
      <w:r w:rsidRPr="00054BDE">
        <w:rPr>
          <w:rFonts w:ascii="Arial" w:hAnsi="Arial" w:cs="Arial"/>
          <w:color w:val="000000"/>
        </w:rPr>
        <w:t>Rettungszeichenleuchten sind im Fluchtweg an jeder Tür, jedem Kreuzungspunkt und jedem Richtungswechsel anzubringen. Wenn möglich, ist ein zweiter Rettungsweg zu kennzeichnen.</w:t>
      </w:r>
    </w:p>
    <w:p w:rsidR="00054BDE" w:rsidRPr="00054BDE" w:rsidRDefault="00054BDE" w:rsidP="00054BDE">
      <w:pPr>
        <w:spacing w:line="226" w:lineRule="atLeast"/>
        <w:ind w:right="282"/>
        <w:rPr>
          <w:rFonts w:ascii="Arial" w:hAnsi="Arial" w:cs="Arial"/>
          <w:color w:val="000000"/>
        </w:rPr>
      </w:pPr>
    </w:p>
    <w:p w:rsidR="00054BDE" w:rsidRPr="00054BDE" w:rsidRDefault="00054BDE" w:rsidP="00054BDE">
      <w:pPr>
        <w:spacing w:line="226" w:lineRule="atLeast"/>
        <w:ind w:right="282"/>
        <w:rPr>
          <w:rFonts w:ascii="Arial" w:hAnsi="Arial" w:cs="Arial"/>
          <w:color w:val="000000"/>
        </w:rPr>
      </w:pPr>
      <w:r w:rsidRPr="00054BDE">
        <w:rPr>
          <w:rFonts w:ascii="Arial" w:hAnsi="Arial" w:cs="Arial"/>
          <w:color w:val="000000"/>
        </w:rPr>
        <w:t>Alle Sicherheitsleuchten und Rettungszeichenleuchten sind dauerhaft mittels Strombezeichnungsschildern zu kennzeichnen.</w:t>
      </w:r>
    </w:p>
    <w:p w:rsidR="00054BDE" w:rsidRPr="00054BDE" w:rsidRDefault="00054BDE" w:rsidP="00054BDE">
      <w:pPr>
        <w:spacing w:line="226" w:lineRule="atLeast"/>
        <w:ind w:right="282"/>
        <w:rPr>
          <w:rFonts w:ascii="Arial" w:hAnsi="Arial" w:cs="Arial"/>
          <w:color w:val="000000"/>
        </w:rPr>
      </w:pPr>
    </w:p>
    <w:p w:rsidR="00054BDE" w:rsidRPr="00054BDE" w:rsidRDefault="00054BDE" w:rsidP="00054BDE">
      <w:pPr>
        <w:spacing w:line="226" w:lineRule="atLeast"/>
        <w:ind w:right="282"/>
        <w:rPr>
          <w:rFonts w:ascii="Arial" w:hAnsi="Arial" w:cs="Arial"/>
          <w:color w:val="000000"/>
        </w:rPr>
      </w:pPr>
      <w:r w:rsidRPr="00054BDE">
        <w:rPr>
          <w:rFonts w:ascii="Arial" w:hAnsi="Arial"/>
          <w:color w:val="000000"/>
        </w:rPr>
        <w:t>An zentraler, zu Betriebszeiten ständig besetzten Stelle ist eine Meldeeinrichtung zu installieren.</w:t>
      </w:r>
      <w:r w:rsidRPr="00054BDE">
        <w:rPr>
          <w:rFonts w:ascii="Arial" w:hAnsi="Arial" w:cs="Arial"/>
          <w:color w:val="000000"/>
        </w:rPr>
        <w:t xml:space="preserve"> Zusätzlich wird im System eine transportable Melde-, Bedien- und Konfigurationseinheit eingerichtet.</w:t>
      </w:r>
    </w:p>
    <w:p w:rsidR="00054BDE" w:rsidRPr="00054BDE" w:rsidRDefault="00054BDE" w:rsidP="00054BDE">
      <w:pPr>
        <w:spacing w:line="226" w:lineRule="atLeast"/>
        <w:ind w:right="282"/>
        <w:rPr>
          <w:rFonts w:ascii="Arial" w:hAnsi="Arial" w:cs="Arial"/>
          <w:color w:val="000000"/>
        </w:rPr>
      </w:pPr>
    </w:p>
    <w:p w:rsidR="00054BDE" w:rsidRPr="00054BDE" w:rsidRDefault="00054BDE" w:rsidP="00054BDE">
      <w:pPr>
        <w:spacing w:line="226" w:lineRule="atLeast"/>
        <w:rPr>
          <w:rFonts w:ascii="Arial" w:hAnsi="Arial" w:cs="Arial"/>
          <w:b/>
          <w:color w:val="000000"/>
        </w:rPr>
      </w:pPr>
      <w:r w:rsidRPr="00054BDE">
        <w:rPr>
          <w:rFonts w:ascii="Arial" w:hAnsi="Arial" w:cs="Arial"/>
          <w:b/>
          <w:color w:val="000000"/>
        </w:rPr>
        <w:t>Systembeschreibung ASE CPS System Business IP select 24V</w:t>
      </w:r>
    </w:p>
    <w:p w:rsidR="00054BDE" w:rsidRPr="00054BDE" w:rsidRDefault="00054BDE" w:rsidP="00054BDE">
      <w:pPr>
        <w:spacing w:line="226" w:lineRule="atLeast"/>
        <w:rPr>
          <w:rFonts w:ascii="Arial" w:hAnsi="Arial" w:cs="Arial"/>
          <w:color w:val="000000"/>
        </w:rPr>
      </w:pPr>
    </w:p>
    <w:p w:rsidR="00054BDE" w:rsidRPr="00054BDE" w:rsidRDefault="00054BDE" w:rsidP="00054BDE">
      <w:pPr>
        <w:spacing w:line="226" w:lineRule="atLeast"/>
        <w:rPr>
          <w:rFonts w:ascii="Arial" w:hAnsi="Arial" w:cs="Arial"/>
          <w:color w:val="000000"/>
        </w:rPr>
      </w:pPr>
      <w:r w:rsidRPr="00054BDE">
        <w:rPr>
          <w:rFonts w:ascii="Arial" w:hAnsi="Arial" w:cs="Arial"/>
          <w:color w:val="000000"/>
        </w:rPr>
        <w:t xml:space="preserve">Durch die ASE-SELECT Technik, ist jede einzelne Sicherheits- oder Rettungszeichenleuchte in ihrer Schaltungsart innerhalb eines Stromkreises frei programmierbar. Sie kann als Dauer- Bereitschaft oder geschaltetes Dauerlicht eingerichtet werden. Zusätzlich besteht die Möglichkeit die Schaltungsart der Leuchte am SET Baustein zu konfigurieren (Mitnahmeschaltung). Somit können auch schwierigste </w:t>
      </w:r>
      <w:r w:rsidRPr="00054BDE">
        <w:rPr>
          <w:rFonts w:ascii="Arial" w:hAnsi="Arial" w:cs="Arial"/>
          <w:color w:val="000000"/>
        </w:rPr>
        <w:lastRenderedPageBreak/>
        <w:t>Schaltungsanforderungen dargestellt werden. Jede Leuchte ist selbstidentifizierend und kann über die TCP/IP Schnittstelle frei benannt werden.</w:t>
      </w:r>
    </w:p>
    <w:p w:rsidR="00054BDE" w:rsidRPr="00054BDE" w:rsidRDefault="00054BDE" w:rsidP="00054BDE">
      <w:pPr>
        <w:spacing w:line="226" w:lineRule="atLeast"/>
        <w:rPr>
          <w:rFonts w:ascii="Arial" w:hAnsi="Arial" w:cs="Arial"/>
          <w:color w:val="000000"/>
        </w:rPr>
      </w:pPr>
    </w:p>
    <w:p w:rsidR="00054BDE" w:rsidRPr="00054BDE" w:rsidRDefault="00054BDE" w:rsidP="00054BDE">
      <w:pPr>
        <w:spacing w:line="226" w:lineRule="atLeast"/>
        <w:rPr>
          <w:rFonts w:ascii="Arial" w:hAnsi="Arial" w:cs="Arial"/>
          <w:color w:val="000000"/>
        </w:rPr>
      </w:pPr>
      <w:r w:rsidRPr="00054BDE">
        <w:rPr>
          <w:rFonts w:ascii="Arial" w:hAnsi="Arial" w:cs="Arial"/>
          <w:color w:val="000000"/>
        </w:rPr>
        <w:t xml:space="preserve">Durch die Vielzahl der Möglichkeiten, die die ASE- SELECT Technik bietet, wird eine deutliche Reduzierung der Stromkreise und der benötigten Lichtschalterabfragemodule erreicht. </w:t>
      </w:r>
    </w:p>
    <w:p w:rsidR="00054BDE" w:rsidRPr="00054BDE" w:rsidRDefault="00054BDE" w:rsidP="00054BDE">
      <w:pPr>
        <w:spacing w:line="226" w:lineRule="atLeast"/>
        <w:rPr>
          <w:rFonts w:ascii="Arial" w:hAnsi="Arial" w:cs="Arial"/>
          <w:color w:val="000000"/>
        </w:rPr>
      </w:pPr>
    </w:p>
    <w:p w:rsidR="00054BDE" w:rsidRPr="00054BDE" w:rsidRDefault="00054BDE" w:rsidP="00054BDE">
      <w:pPr>
        <w:spacing w:line="226" w:lineRule="atLeast"/>
        <w:rPr>
          <w:rFonts w:ascii="Arial" w:hAnsi="Arial" w:cs="Arial"/>
          <w:color w:val="000000"/>
        </w:rPr>
      </w:pPr>
      <w:r w:rsidRPr="00054BDE">
        <w:rPr>
          <w:rFonts w:ascii="Arial" w:hAnsi="Arial" w:cs="Arial"/>
          <w:color w:val="000000"/>
        </w:rPr>
        <w:t>Mehrkosten die durch anlagentechnische Umplanung oder einen Mehraufwand an Lichtschalterabfragemodulen gegenüber der Mitnahmeschaltung erforderlich werden, können nicht geltend gemacht werden</w:t>
      </w:r>
    </w:p>
    <w:p w:rsidR="00054BDE" w:rsidRPr="00054BDE" w:rsidRDefault="00054BDE" w:rsidP="00054BDE">
      <w:pPr>
        <w:spacing w:line="226" w:lineRule="atLeast"/>
        <w:rPr>
          <w:rFonts w:ascii="Arial" w:hAnsi="Arial" w:cs="Arial"/>
          <w:color w:val="000000"/>
        </w:rPr>
      </w:pPr>
    </w:p>
    <w:p w:rsidR="00054BDE" w:rsidRPr="00054BDE" w:rsidRDefault="00054BDE" w:rsidP="00054BDE">
      <w:pPr>
        <w:spacing w:line="226" w:lineRule="atLeast"/>
        <w:rPr>
          <w:rFonts w:ascii="Arial" w:hAnsi="Arial" w:cs="Arial"/>
          <w:b/>
          <w:color w:val="000000"/>
        </w:rPr>
      </w:pPr>
      <w:r w:rsidRPr="00054BDE">
        <w:rPr>
          <w:rFonts w:ascii="Arial" w:hAnsi="Arial" w:cs="Arial"/>
          <w:b/>
          <w:color w:val="000000"/>
        </w:rPr>
        <w:t>Anzeige &amp; Bedieneinheit:</w:t>
      </w:r>
    </w:p>
    <w:p w:rsidR="00054BDE" w:rsidRPr="00054BDE" w:rsidRDefault="00054BDE" w:rsidP="00054BDE">
      <w:pPr>
        <w:spacing w:line="226" w:lineRule="atLeast"/>
        <w:rPr>
          <w:rFonts w:ascii="Arial" w:hAnsi="Arial" w:cs="Arial"/>
          <w:color w:val="000000"/>
        </w:rPr>
      </w:pPr>
    </w:p>
    <w:p w:rsidR="00054BDE" w:rsidRPr="00054BDE" w:rsidRDefault="00054BDE" w:rsidP="00054BDE">
      <w:pPr>
        <w:spacing w:line="226" w:lineRule="atLeast"/>
        <w:rPr>
          <w:rFonts w:ascii="Arial" w:hAnsi="Arial" w:cs="Arial"/>
          <w:color w:val="000000"/>
        </w:rPr>
      </w:pPr>
      <w:r w:rsidRPr="00054BDE">
        <w:rPr>
          <w:rFonts w:ascii="Arial" w:hAnsi="Arial" w:cs="Arial"/>
          <w:color w:val="000000"/>
        </w:rPr>
        <w:t>Das System verfügt über eine Anzeige- und Bedieneinheit mit 4 zeiligem hinterleuchtetem LCD Display. Die Anzeige- und Bedieneinheit wird standardmäßig in der Schaltschranktür vorgerüstet. Es können optional weiter geleichwertige Einheiten extern angeschlossen werden, z.B. an einer ständig besetzten Stelle oder bei der Haustechnik. Die Anzeige und Bedieneinheit ermöglicht ebenfalls die vollen Programmiermöglichkeiten.</w:t>
      </w:r>
    </w:p>
    <w:p w:rsidR="00054BDE" w:rsidRPr="00054BDE" w:rsidRDefault="00054BDE" w:rsidP="00054BDE">
      <w:pPr>
        <w:spacing w:line="226" w:lineRule="atLeast"/>
        <w:rPr>
          <w:rFonts w:ascii="Arial" w:hAnsi="Arial" w:cs="Arial"/>
          <w:color w:val="000000"/>
        </w:rPr>
      </w:pPr>
      <w:r w:rsidRPr="00054BDE">
        <w:rPr>
          <w:rFonts w:ascii="Arial" w:hAnsi="Arial" w:cs="Arial"/>
          <w:color w:val="000000"/>
        </w:rPr>
        <w:t>Aufgrund möglicher Verschmutzungen ist die Tastatur als Folientastatur auszubilden.</w:t>
      </w:r>
    </w:p>
    <w:p w:rsidR="00054BDE" w:rsidRPr="00054BDE" w:rsidRDefault="00054BDE" w:rsidP="00054BDE">
      <w:pPr>
        <w:spacing w:line="226" w:lineRule="atLeast"/>
        <w:rPr>
          <w:rFonts w:ascii="Arial" w:hAnsi="Arial" w:cs="Arial"/>
          <w:color w:val="000000"/>
        </w:rPr>
      </w:pPr>
      <w:r w:rsidRPr="00054BDE">
        <w:rPr>
          <w:rFonts w:ascii="Arial" w:hAnsi="Arial" w:cs="Arial"/>
          <w:color w:val="000000"/>
        </w:rPr>
        <w:t>Es können bis zu 4 Einheiten parallel angeschaltet werden.</w:t>
      </w:r>
    </w:p>
    <w:p w:rsidR="00054BDE" w:rsidRPr="00054BDE" w:rsidRDefault="00054BDE" w:rsidP="00054BDE">
      <w:pPr>
        <w:spacing w:line="226" w:lineRule="atLeast"/>
        <w:rPr>
          <w:rFonts w:ascii="Arial" w:hAnsi="Arial" w:cs="Arial"/>
          <w:b/>
          <w:color w:val="000000"/>
        </w:rPr>
      </w:pPr>
      <w:r w:rsidRPr="00054BDE">
        <w:rPr>
          <w:rFonts w:ascii="Arial" w:hAnsi="Arial" w:cs="Arial"/>
          <w:b/>
          <w:color w:val="000000"/>
        </w:rPr>
        <w:t>Controller / IP Schnittstelle</w:t>
      </w:r>
    </w:p>
    <w:p w:rsidR="00054BDE" w:rsidRPr="00054BDE" w:rsidRDefault="00054BDE" w:rsidP="00054BDE">
      <w:pPr>
        <w:spacing w:line="226" w:lineRule="atLeast"/>
        <w:rPr>
          <w:rFonts w:ascii="Arial" w:hAnsi="Arial" w:cs="Arial"/>
          <w:b/>
          <w:color w:val="000000"/>
        </w:rPr>
      </w:pPr>
    </w:p>
    <w:p w:rsidR="00054BDE" w:rsidRPr="00054BDE" w:rsidRDefault="00054BDE" w:rsidP="00054BDE">
      <w:pPr>
        <w:rPr>
          <w:rFonts w:ascii="Arial" w:hAnsi="Arial" w:cs="Arial"/>
        </w:rPr>
      </w:pPr>
      <w:r w:rsidRPr="00054BDE">
        <w:rPr>
          <w:rFonts w:ascii="Arial" w:hAnsi="Arial" w:cs="Arial"/>
        </w:rPr>
        <w:t>Das CPS System verfügt über ein LINUX gesteuertes Rechnersystem, dass im Netzwerk des Nutzers einen selbstständigen Server darstellt, und auf dem alle zum Betrieb des Systems notwendigen Anwendungen gespeichert sind. In das System ist eine graphische Visualisierungsebene integriert. Ein vollständiges Backup der werksseitig installierten Programme und Konfigurationen ist im Lieferumfang enthalten. Der Zugang zum CPS-System kann unter Berücksichtigung des Datenschutzes von jedem beliebigen PC/LAPTOP unter Verwendung handelsüblicher WEB-Browser erfolgen. Folgende Anlagendaten werden dargestellt:</w:t>
      </w:r>
    </w:p>
    <w:p w:rsidR="00054BDE" w:rsidRPr="00054BDE" w:rsidRDefault="00054BDE" w:rsidP="00054BDE">
      <w:pPr>
        <w:numPr>
          <w:ilvl w:val="0"/>
          <w:numId w:val="6"/>
        </w:numPr>
        <w:rPr>
          <w:rFonts w:ascii="Arial" w:hAnsi="Arial" w:cs="Arial"/>
        </w:rPr>
      </w:pPr>
      <w:r w:rsidRPr="00054BDE">
        <w:rPr>
          <w:rFonts w:ascii="Arial" w:hAnsi="Arial" w:cs="Arial"/>
        </w:rPr>
        <w:t>Gerät –Ein</w:t>
      </w:r>
    </w:p>
    <w:p w:rsidR="00054BDE" w:rsidRPr="00054BDE" w:rsidRDefault="00054BDE" w:rsidP="00054BDE">
      <w:pPr>
        <w:numPr>
          <w:ilvl w:val="0"/>
          <w:numId w:val="6"/>
        </w:numPr>
        <w:rPr>
          <w:rFonts w:ascii="Arial" w:hAnsi="Arial" w:cs="Arial"/>
        </w:rPr>
      </w:pPr>
      <w:r w:rsidRPr="00054BDE">
        <w:rPr>
          <w:rFonts w:ascii="Arial" w:hAnsi="Arial" w:cs="Arial"/>
        </w:rPr>
        <w:t>Netzbetrieb</w:t>
      </w:r>
    </w:p>
    <w:p w:rsidR="00054BDE" w:rsidRPr="00054BDE" w:rsidRDefault="00054BDE" w:rsidP="00054BDE">
      <w:pPr>
        <w:numPr>
          <w:ilvl w:val="0"/>
          <w:numId w:val="6"/>
        </w:numPr>
        <w:rPr>
          <w:rFonts w:ascii="Arial" w:hAnsi="Arial" w:cs="Arial"/>
        </w:rPr>
      </w:pPr>
      <w:r w:rsidRPr="00054BDE">
        <w:rPr>
          <w:rFonts w:ascii="Arial" w:hAnsi="Arial" w:cs="Arial"/>
        </w:rPr>
        <w:t>Batteriebetrieb</w:t>
      </w:r>
    </w:p>
    <w:p w:rsidR="00054BDE" w:rsidRPr="00054BDE" w:rsidRDefault="00054BDE" w:rsidP="00054BDE">
      <w:pPr>
        <w:numPr>
          <w:ilvl w:val="0"/>
          <w:numId w:val="6"/>
        </w:numPr>
        <w:rPr>
          <w:rFonts w:ascii="Arial" w:hAnsi="Arial" w:cs="Arial"/>
        </w:rPr>
      </w:pPr>
      <w:r w:rsidRPr="00054BDE">
        <w:rPr>
          <w:rFonts w:ascii="Arial" w:hAnsi="Arial" w:cs="Arial"/>
        </w:rPr>
        <w:t>Leuchtentest mit Leuchteneinzelerkennung</w:t>
      </w:r>
    </w:p>
    <w:p w:rsidR="00054BDE" w:rsidRPr="00054BDE" w:rsidRDefault="00054BDE" w:rsidP="00054BDE">
      <w:pPr>
        <w:numPr>
          <w:ilvl w:val="0"/>
          <w:numId w:val="6"/>
        </w:numPr>
        <w:rPr>
          <w:rFonts w:ascii="Arial" w:hAnsi="Arial" w:cs="Arial"/>
        </w:rPr>
      </w:pPr>
      <w:r w:rsidRPr="00054BDE">
        <w:rPr>
          <w:rFonts w:ascii="Arial" w:hAnsi="Arial" w:cs="Arial"/>
        </w:rPr>
        <w:t>Kapazitätstest – Ein</w:t>
      </w:r>
    </w:p>
    <w:p w:rsidR="00054BDE" w:rsidRPr="00054BDE" w:rsidRDefault="00054BDE" w:rsidP="00054BDE">
      <w:pPr>
        <w:numPr>
          <w:ilvl w:val="0"/>
          <w:numId w:val="6"/>
        </w:numPr>
        <w:rPr>
          <w:rFonts w:ascii="Arial" w:hAnsi="Arial" w:cs="Arial"/>
        </w:rPr>
      </w:pPr>
      <w:r w:rsidRPr="00054BDE">
        <w:rPr>
          <w:rFonts w:ascii="Arial" w:hAnsi="Arial" w:cs="Arial"/>
        </w:rPr>
        <w:t>Batteriespannung</w:t>
      </w:r>
    </w:p>
    <w:p w:rsidR="00054BDE" w:rsidRPr="00054BDE" w:rsidRDefault="00054BDE" w:rsidP="00054BDE">
      <w:pPr>
        <w:numPr>
          <w:ilvl w:val="0"/>
          <w:numId w:val="6"/>
        </w:numPr>
        <w:rPr>
          <w:rFonts w:ascii="Arial" w:hAnsi="Arial" w:cs="Arial"/>
        </w:rPr>
      </w:pPr>
      <w:r w:rsidRPr="00054BDE">
        <w:rPr>
          <w:rFonts w:ascii="Arial" w:hAnsi="Arial" w:cs="Arial"/>
        </w:rPr>
        <w:t>Ladestrom</w:t>
      </w:r>
    </w:p>
    <w:p w:rsidR="00054BDE" w:rsidRPr="00054BDE" w:rsidRDefault="00054BDE" w:rsidP="00054BDE">
      <w:pPr>
        <w:numPr>
          <w:ilvl w:val="0"/>
          <w:numId w:val="6"/>
        </w:numPr>
        <w:rPr>
          <w:rFonts w:ascii="Arial" w:hAnsi="Arial" w:cs="Arial"/>
        </w:rPr>
      </w:pPr>
      <w:r w:rsidRPr="00054BDE">
        <w:rPr>
          <w:rFonts w:ascii="Arial" w:hAnsi="Arial" w:cs="Arial"/>
        </w:rPr>
        <w:t>Verbraucherstrom</w:t>
      </w:r>
    </w:p>
    <w:p w:rsidR="00054BDE" w:rsidRPr="00054BDE" w:rsidRDefault="00054BDE" w:rsidP="00054BDE">
      <w:pPr>
        <w:numPr>
          <w:ilvl w:val="0"/>
          <w:numId w:val="6"/>
        </w:numPr>
        <w:rPr>
          <w:rFonts w:ascii="Arial" w:hAnsi="Arial" w:cs="Arial"/>
        </w:rPr>
      </w:pPr>
      <w:r w:rsidRPr="00054BDE">
        <w:rPr>
          <w:rFonts w:ascii="Arial" w:hAnsi="Arial" w:cs="Arial"/>
        </w:rPr>
        <w:t>Batterieeinzelblockerkennung</w:t>
      </w:r>
    </w:p>
    <w:p w:rsidR="00054BDE" w:rsidRPr="00054BDE" w:rsidRDefault="00054BDE" w:rsidP="00054BDE">
      <w:pPr>
        <w:numPr>
          <w:ilvl w:val="0"/>
          <w:numId w:val="6"/>
        </w:numPr>
        <w:rPr>
          <w:rFonts w:ascii="Arial" w:hAnsi="Arial" w:cs="Arial"/>
        </w:rPr>
      </w:pPr>
      <w:r w:rsidRPr="00054BDE">
        <w:rPr>
          <w:rFonts w:ascii="Arial" w:hAnsi="Arial" w:cs="Arial"/>
        </w:rPr>
        <w:t>Batterieraumtemperatur</w:t>
      </w:r>
    </w:p>
    <w:p w:rsidR="00054BDE" w:rsidRPr="00054BDE" w:rsidRDefault="00054BDE" w:rsidP="00054BDE">
      <w:pPr>
        <w:numPr>
          <w:ilvl w:val="0"/>
          <w:numId w:val="6"/>
        </w:numPr>
        <w:rPr>
          <w:rFonts w:ascii="Arial" w:hAnsi="Arial" w:cs="Arial"/>
        </w:rPr>
      </w:pPr>
      <w:r w:rsidRPr="00054BDE">
        <w:rPr>
          <w:rFonts w:ascii="Arial" w:hAnsi="Arial" w:cs="Arial"/>
        </w:rPr>
        <w:t>Gerätetemperatur</w:t>
      </w:r>
    </w:p>
    <w:p w:rsidR="00054BDE" w:rsidRPr="00054BDE" w:rsidRDefault="00054BDE" w:rsidP="00054BDE">
      <w:pPr>
        <w:numPr>
          <w:ilvl w:val="0"/>
          <w:numId w:val="6"/>
        </w:numPr>
        <w:rPr>
          <w:rFonts w:ascii="Arial" w:hAnsi="Arial" w:cs="Arial"/>
        </w:rPr>
      </w:pPr>
      <w:r w:rsidRPr="00054BDE">
        <w:rPr>
          <w:rFonts w:ascii="Arial" w:hAnsi="Arial" w:cs="Arial"/>
        </w:rPr>
        <w:t>Graphische Darstellung in Tabellen und Liniendiagramm.</w:t>
      </w:r>
    </w:p>
    <w:p w:rsidR="00054BDE" w:rsidRPr="00054BDE" w:rsidRDefault="00054BDE" w:rsidP="00054BDE">
      <w:pPr>
        <w:rPr>
          <w:rFonts w:ascii="Arial" w:hAnsi="Arial" w:cs="Arial"/>
        </w:rPr>
      </w:pPr>
      <w:r w:rsidRPr="00054BDE">
        <w:rPr>
          <w:rFonts w:ascii="Arial" w:hAnsi="Arial" w:cs="Arial"/>
        </w:rPr>
        <w:t>Logbuch mit Langzeitspeicher, selektierbar nach:</w:t>
      </w:r>
    </w:p>
    <w:p w:rsidR="00054BDE" w:rsidRPr="00054BDE" w:rsidRDefault="00054BDE" w:rsidP="00054BDE">
      <w:pPr>
        <w:numPr>
          <w:ilvl w:val="0"/>
          <w:numId w:val="23"/>
        </w:numPr>
        <w:rPr>
          <w:rFonts w:ascii="Arial" w:hAnsi="Arial" w:cs="Arial"/>
        </w:rPr>
      </w:pPr>
      <w:r w:rsidRPr="00054BDE">
        <w:rPr>
          <w:rFonts w:ascii="Arial" w:hAnsi="Arial" w:cs="Arial"/>
        </w:rPr>
        <w:t>Datum</w:t>
      </w:r>
    </w:p>
    <w:p w:rsidR="00054BDE" w:rsidRPr="00054BDE" w:rsidRDefault="00054BDE" w:rsidP="00054BDE">
      <w:pPr>
        <w:numPr>
          <w:ilvl w:val="0"/>
          <w:numId w:val="23"/>
        </w:numPr>
        <w:rPr>
          <w:rFonts w:ascii="Arial" w:hAnsi="Arial" w:cs="Arial"/>
        </w:rPr>
      </w:pPr>
      <w:r w:rsidRPr="00054BDE">
        <w:rPr>
          <w:rFonts w:ascii="Arial" w:hAnsi="Arial" w:cs="Arial"/>
        </w:rPr>
        <w:t>Störungsart</w:t>
      </w:r>
    </w:p>
    <w:p w:rsidR="00054BDE" w:rsidRPr="00054BDE" w:rsidRDefault="00054BDE" w:rsidP="00054BDE">
      <w:pPr>
        <w:numPr>
          <w:ilvl w:val="0"/>
          <w:numId w:val="23"/>
        </w:numPr>
        <w:rPr>
          <w:rFonts w:ascii="Arial" w:hAnsi="Arial" w:cs="Arial"/>
        </w:rPr>
      </w:pPr>
      <w:r w:rsidRPr="00054BDE">
        <w:rPr>
          <w:rFonts w:ascii="Arial" w:hAnsi="Arial" w:cs="Arial"/>
        </w:rPr>
        <w:t>Zeitraum</w:t>
      </w:r>
    </w:p>
    <w:p w:rsidR="00054BDE" w:rsidRPr="00054BDE" w:rsidRDefault="00054BDE" w:rsidP="00054BDE">
      <w:pPr>
        <w:numPr>
          <w:ilvl w:val="0"/>
          <w:numId w:val="23"/>
        </w:numPr>
        <w:rPr>
          <w:rFonts w:ascii="Arial" w:hAnsi="Arial" w:cs="Arial"/>
        </w:rPr>
      </w:pPr>
      <w:r w:rsidRPr="00054BDE">
        <w:rPr>
          <w:rFonts w:ascii="Arial" w:hAnsi="Arial" w:cs="Arial"/>
        </w:rPr>
        <w:t>Freitextsuche über Filter</w:t>
      </w:r>
    </w:p>
    <w:p w:rsidR="00054BDE" w:rsidRPr="00054BDE" w:rsidRDefault="00054BDE" w:rsidP="00054BDE">
      <w:pPr>
        <w:rPr>
          <w:rFonts w:ascii="Arial" w:hAnsi="Arial" w:cs="Arial"/>
        </w:rPr>
      </w:pPr>
      <w:r w:rsidRPr="00054BDE">
        <w:rPr>
          <w:rFonts w:ascii="Arial" w:hAnsi="Arial" w:cs="Arial"/>
        </w:rPr>
        <w:t>Alarmweiterleitung über:</w:t>
      </w:r>
    </w:p>
    <w:p w:rsidR="00054BDE" w:rsidRPr="00054BDE" w:rsidRDefault="00054BDE" w:rsidP="00054BDE">
      <w:pPr>
        <w:numPr>
          <w:ilvl w:val="0"/>
          <w:numId w:val="23"/>
        </w:numPr>
        <w:rPr>
          <w:rFonts w:ascii="Arial" w:hAnsi="Arial" w:cs="Arial"/>
        </w:rPr>
      </w:pPr>
      <w:r w:rsidRPr="00054BDE">
        <w:rPr>
          <w:rFonts w:ascii="Arial" w:hAnsi="Arial" w:cs="Arial"/>
        </w:rPr>
        <w:t>E-mail</w:t>
      </w:r>
    </w:p>
    <w:p w:rsidR="00054BDE" w:rsidRPr="00054BDE" w:rsidRDefault="00054BDE" w:rsidP="00054BDE">
      <w:pPr>
        <w:numPr>
          <w:ilvl w:val="0"/>
          <w:numId w:val="23"/>
        </w:numPr>
        <w:rPr>
          <w:rFonts w:ascii="Arial" w:hAnsi="Arial" w:cs="Arial"/>
        </w:rPr>
      </w:pPr>
      <w:r w:rsidRPr="00054BDE">
        <w:rPr>
          <w:rFonts w:ascii="Arial" w:hAnsi="Arial" w:cs="Arial"/>
        </w:rPr>
        <w:t>SMS</w:t>
      </w:r>
    </w:p>
    <w:p w:rsidR="00054BDE" w:rsidRPr="00054BDE" w:rsidRDefault="00054BDE" w:rsidP="00054BDE">
      <w:pPr>
        <w:numPr>
          <w:ilvl w:val="0"/>
          <w:numId w:val="23"/>
        </w:numPr>
        <w:rPr>
          <w:rFonts w:ascii="Arial" w:hAnsi="Arial" w:cs="Arial"/>
        </w:rPr>
      </w:pPr>
      <w:r w:rsidRPr="00054BDE">
        <w:rPr>
          <w:rFonts w:ascii="Arial" w:hAnsi="Arial" w:cs="Arial"/>
        </w:rPr>
        <w:t>MMS</w:t>
      </w:r>
    </w:p>
    <w:p w:rsidR="00054BDE" w:rsidRPr="00054BDE" w:rsidRDefault="00054BDE" w:rsidP="00054BDE">
      <w:pPr>
        <w:numPr>
          <w:ilvl w:val="0"/>
          <w:numId w:val="23"/>
        </w:numPr>
        <w:rPr>
          <w:rFonts w:ascii="Arial" w:hAnsi="Arial" w:cs="Arial"/>
        </w:rPr>
      </w:pPr>
      <w:r w:rsidRPr="00054BDE">
        <w:rPr>
          <w:rFonts w:ascii="Arial" w:hAnsi="Arial" w:cs="Arial"/>
        </w:rPr>
        <w:t>Aufschaltung auf Brandmeldeanlage</w:t>
      </w:r>
    </w:p>
    <w:p w:rsidR="00054BDE" w:rsidRPr="00054BDE" w:rsidRDefault="00054BDE" w:rsidP="00054BDE">
      <w:pPr>
        <w:rPr>
          <w:rFonts w:ascii="Arial" w:hAnsi="Arial" w:cs="Arial"/>
        </w:rPr>
      </w:pPr>
      <w:r w:rsidRPr="00054BDE">
        <w:rPr>
          <w:rFonts w:ascii="Arial" w:hAnsi="Arial" w:cs="Arial"/>
        </w:rPr>
        <w:t>Programmiermöglichkeit</w:t>
      </w:r>
    </w:p>
    <w:p w:rsidR="00054BDE" w:rsidRPr="00054BDE" w:rsidRDefault="00054BDE" w:rsidP="00054BDE">
      <w:pPr>
        <w:numPr>
          <w:ilvl w:val="0"/>
          <w:numId w:val="23"/>
        </w:numPr>
        <w:rPr>
          <w:rFonts w:ascii="Arial" w:hAnsi="Arial" w:cs="Arial"/>
        </w:rPr>
      </w:pPr>
      <w:r w:rsidRPr="00054BDE">
        <w:rPr>
          <w:rFonts w:ascii="Arial" w:hAnsi="Arial" w:cs="Arial"/>
        </w:rPr>
        <w:t>DS-Schaltkreise</w:t>
      </w:r>
    </w:p>
    <w:p w:rsidR="00054BDE" w:rsidRPr="00054BDE" w:rsidRDefault="00054BDE" w:rsidP="00054BDE">
      <w:pPr>
        <w:numPr>
          <w:ilvl w:val="0"/>
          <w:numId w:val="23"/>
        </w:numPr>
        <w:rPr>
          <w:rFonts w:ascii="Arial" w:hAnsi="Arial" w:cs="Arial"/>
        </w:rPr>
      </w:pPr>
      <w:r w:rsidRPr="00054BDE">
        <w:rPr>
          <w:rFonts w:ascii="Arial" w:hAnsi="Arial" w:cs="Arial"/>
        </w:rPr>
        <w:t>BS-Schaltkreise</w:t>
      </w:r>
    </w:p>
    <w:p w:rsidR="00054BDE" w:rsidRPr="00054BDE" w:rsidRDefault="00054BDE" w:rsidP="00054BDE">
      <w:pPr>
        <w:numPr>
          <w:ilvl w:val="0"/>
          <w:numId w:val="23"/>
        </w:numPr>
        <w:rPr>
          <w:rFonts w:ascii="Arial" w:hAnsi="Arial" w:cs="Arial"/>
        </w:rPr>
      </w:pPr>
      <w:r w:rsidRPr="00054BDE">
        <w:rPr>
          <w:rFonts w:ascii="Arial" w:hAnsi="Arial" w:cs="Arial"/>
        </w:rPr>
        <w:t>Mischbetriebsschaltkreise</w:t>
      </w:r>
    </w:p>
    <w:p w:rsidR="00054BDE" w:rsidRPr="00054BDE" w:rsidRDefault="00054BDE" w:rsidP="00054BDE">
      <w:pPr>
        <w:numPr>
          <w:ilvl w:val="0"/>
          <w:numId w:val="23"/>
        </w:numPr>
        <w:rPr>
          <w:rFonts w:ascii="Arial" w:hAnsi="Arial" w:cs="Arial"/>
        </w:rPr>
      </w:pPr>
      <w:r w:rsidRPr="00054BDE">
        <w:rPr>
          <w:rFonts w:ascii="Arial" w:hAnsi="Arial" w:cs="Arial"/>
        </w:rPr>
        <w:t>Einzelleuchtenschaltungen (SELECT) Technik</w:t>
      </w:r>
    </w:p>
    <w:p w:rsidR="00054BDE" w:rsidRPr="00054BDE" w:rsidRDefault="00054BDE" w:rsidP="00054BDE">
      <w:pPr>
        <w:numPr>
          <w:ilvl w:val="0"/>
          <w:numId w:val="23"/>
        </w:numPr>
        <w:rPr>
          <w:rFonts w:ascii="Arial" w:hAnsi="Arial" w:cs="Arial"/>
        </w:rPr>
      </w:pPr>
      <w:r w:rsidRPr="00054BDE">
        <w:rPr>
          <w:rFonts w:ascii="Arial" w:hAnsi="Arial" w:cs="Arial"/>
        </w:rPr>
        <w:lastRenderedPageBreak/>
        <w:t>Eingabe von Leuchtentyp, Ort, Leuchtmittel je Leuchte</w:t>
      </w:r>
    </w:p>
    <w:p w:rsidR="00054BDE" w:rsidRPr="00054BDE" w:rsidRDefault="00054BDE" w:rsidP="00054BDE">
      <w:pPr>
        <w:rPr>
          <w:rFonts w:ascii="Arial" w:hAnsi="Arial" w:cs="Arial"/>
        </w:rPr>
      </w:pPr>
      <w:r w:rsidRPr="00054BDE">
        <w:rPr>
          <w:rFonts w:ascii="Arial" w:hAnsi="Arial" w:cs="Arial"/>
        </w:rPr>
        <w:t>Prüf- und Testfunktionen:</w:t>
      </w:r>
    </w:p>
    <w:p w:rsidR="00054BDE" w:rsidRPr="00054BDE" w:rsidRDefault="00054BDE" w:rsidP="00054BDE">
      <w:pPr>
        <w:numPr>
          <w:ilvl w:val="0"/>
          <w:numId w:val="23"/>
        </w:numPr>
        <w:rPr>
          <w:rFonts w:ascii="Arial" w:hAnsi="Arial" w:cs="Arial"/>
        </w:rPr>
      </w:pPr>
      <w:r w:rsidRPr="00054BDE">
        <w:rPr>
          <w:rFonts w:ascii="Arial" w:hAnsi="Arial" w:cs="Arial"/>
        </w:rPr>
        <w:t>Kapazitätsprüfung Batterie</w:t>
      </w:r>
    </w:p>
    <w:p w:rsidR="00054BDE" w:rsidRPr="00054BDE" w:rsidRDefault="00054BDE" w:rsidP="00054BDE">
      <w:pPr>
        <w:numPr>
          <w:ilvl w:val="0"/>
          <w:numId w:val="23"/>
        </w:numPr>
        <w:rPr>
          <w:rFonts w:ascii="Arial" w:hAnsi="Arial" w:cs="Arial"/>
        </w:rPr>
      </w:pPr>
      <w:r w:rsidRPr="00054BDE">
        <w:rPr>
          <w:rFonts w:ascii="Arial" w:hAnsi="Arial" w:cs="Arial"/>
        </w:rPr>
        <w:t>Dokumentation durch Speichern der Batteriespannung und des Batteriestromes während der gesamten Prüfdauer, in zeitlichen Abständen von 5min. Hierdurch können vorzeitige Alterungserscheinungen der Batterie frühzeitig erkannt und die Lebensdauer erheblich verlängert werden.</w:t>
      </w:r>
    </w:p>
    <w:p w:rsidR="00054BDE" w:rsidRPr="00054BDE" w:rsidRDefault="00054BDE" w:rsidP="00054BDE">
      <w:pPr>
        <w:numPr>
          <w:ilvl w:val="0"/>
          <w:numId w:val="23"/>
        </w:numPr>
        <w:rPr>
          <w:rFonts w:ascii="Arial" w:hAnsi="Arial" w:cs="Arial"/>
        </w:rPr>
      </w:pPr>
      <w:r w:rsidRPr="00054BDE">
        <w:rPr>
          <w:rFonts w:ascii="Arial" w:hAnsi="Arial" w:cs="Arial"/>
        </w:rPr>
        <w:t>Leuchtenprüfung</w:t>
      </w:r>
    </w:p>
    <w:p w:rsidR="00054BDE" w:rsidRPr="00054BDE" w:rsidRDefault="00054BDE" w:rsidP="00054BDE">
      <w:pPr>
        <w:numPr>
          <w:ilvl w:val="0"/>
          <w:numId w:val="23"/>
        </w:numPr>
        <w:rPr>
          <w:rFonts w:ascii="Arial" w:hAnsi="Arial" w:cs="Arial"/>
        </w:rPr>
      </w:pPr>
      <w:r w:rsidRPr="00054BDE">
        <w:rPr>
          <w:rFonts w:ascii="Arial" w:hAnsi="Arial" w:cs="Arial"/>
        </w:rPr>
        <w:t>Prüfung der Ladeeinrichtung</w:t>
      </w:r>
    </w:p>
    <w:p w:rsidR="00054BDE" w:rsidRPr="00054BDE" w:rsidRDefault="00054BDE" w:rsidP="00054BDE">
      <w:pPr>
        <w:spacing w:line="226" w:lineRule="atLeast"/>
        <w:rPr>
          <w:rFonts w:ascii="Arial" w:hAnsi="Arial" w:cs="Arial"/>
          <w:color w:val="000000"/>
        </w:rPr>
      </w:pPr>
    </w:p>
    <w:p w:rsidR="00054BDE" w:rsidRPr="00054BDE" w:rsidRDefault="00054BDE" w:rsidP="00054BDE">
      <w:pPr>
        <w:spacing w:line="226" w:lineRule="atLeast"/>
        <w:rPr>
          <w:rFonts w:ascii="Arial" w:hAnsi="Arial" w:cs="Arial"/>
          <w:color w:val="000000"/>
        </w:rPr>
      </w:pPr>
      <w:r w:rsidRPr="00054BDE">
        <w:rPr>
          <w:rFonts w:ascii="Arial" w:hAnsi="Arial" w:cs="Arial"/>
          <w:color w:val="000000"/>
        </w:rPr>
        <w:t>Systeme, die zur Visualisierung oder Konfiguration zusätzliche auf externen PC`s zu installierende Software benötigen, sind nicht zugelassen.</w:t>
      </w:r>
    </w:p>
    <w:p w:rsidR="00054BDE" w:rsidRPr="00054BDE" w:rsidRDefault="00054BDE" w:rsidP="00054BDE">
      <w:pPr>
        <w:spacing w:line="226" w:lineRule="atLeast"/>
        <w:rPr>
          <w:rFonts w:ascii="Arial" w:hAnsi="Arial" w:cs="Arial"/>
          <w:color w:val="000000"/>
        </w:rPr>
      </w:pPr>
      <w:r w:rsidRPr="00054BDE">
        <w:rPr>
          <w:rFonts w:ascii="Arial" w:hAnsi="Arial" w:cs="Arial"/>
          <w:color w:val="000000"/>
        </w:rPr>
        <w:t xml:space="preserve"> </w:t>
      </w:r>
    </w:p>
    <w:p w:rsidR="00054BDE" w:rsidRPr="00054BDE" w:rsidRDefault="00054BDE" w:rsidP="00054BDE">
      <w:pPr>
        <w:spacing w:line="226" w:lineRule="atLeast"/>
        <w:rPr>
          <w:rFonts w:ascii="Arial" w:hAnsi="Arial" w:cs="Arial"/>
          <w:color w:val="000000"/>
        </w:rPr>
      </w:pPr>
      <w:r w:rsidRPr="00054BDE">
        <w:rPr>
          <w:rFonts w:ascii="Arial" w:hAnsi="Arial" w:cs="Arial"/>
          <w:color w:val="000000"/>
        </w:rPr>
        <w:t>Wenn kein Netzzugang möglich ist kann der Einwahlvorgang durch ein optional erhältliches GSM Modem hergestellt werden. Hierbei wird aufgrund der Datensicherheit wöchentlich von dem CPS System eine SMS abgesetzt, die die ordnungsgemäße Funktion des GSM Modems bestätigt.</w:t>
      </w:r>
    </w:p>
    <w:p w:rsidR="00054BDE" w:rsidRPr="00054BDE" w:rsidRDefault="00054BDE" w:rsidP="00054BDE">
      <w:pPr>
        <w:spacing w:line="226" w:lineRule="atLeast"/>
        <w:rPr>
          <w:rFonts w:ascii="Arial" w:hAnsi="Arial" w:cs="Arial"/>
          <w:color w:val="000000"/>
        </w:rPr>
      </w:pPr>
    </w:p>
    <w:p w:rsidR="00054BDE" w:rsidRPr="00054BDE" w:rsidRDefault="00054BDE" w:rsidP="00054BDE">
      <w:pPr>
        <w:spacing w:line="226" w:lineRule="atLeast"/>
        <w:rPr>
          <w:rFonts w:ascii="Arial" w:hAnsi="Arial" w:cs="Arial"/>
          <w:color w:val="000000"/>
        </w:rPr>
      </w:pPr>
      <w:r w:rsidRPr="00054BDE">
        <w:rPr>
          <w:rFonts w:ascii="Arial" w:hAnsi="Arial" w:cs="Arial"/>
          <w:color w:val="000000"/>
        </w:rPr>
        <w:t>Die Kommunikation mit der Gebäudeleittechnik erfolgt über die entsprechenden Datenschnittstellen wie OPC-Server oder TCP/IP.</w:t>
      </w:r>
    </w:p>
    <w:p w:rsidR="00054BDE" w:rsidRPr="00054BDE" w:rsidRDefault="00054BDE" w:rsidP="00054BDE">
      <w:pPr>
        <w:spacing w:line="226" w:lineRule="atLeast"/>
        <w:rPr>
          <w:rFonts w:ascii="Arial" w:hAnsi="Arial" w:cs="Arial"/>
          <w:color w:val="000000"/>
        </w:rPr>
      </w:pPr>
    </w:p>
    <w:p w:rsidR="00054BDE" w:rsidRPr="00054BDE" w:rsidRDefault="00054BDE" w:rsidP="00054BDE">
      <w:pPr>
        <w:spacing w:line="226" w:lineRule="atLeast"/>
        <w:rPr>
          <w:rFonts w:ascii="Arial" w:hAnsi="Arial" w:cs="Arial"/>
          <w:color w:val="000000"/>
        </w:rPr>
      </w:pPr>
    </w:p>
    <w:p w:rsidR="00054BDE" w:rsidRPr="00054BDE" w:rsidRDefault="00054BDE" w:rsidP="00054BDE">
      <w:pPr>
        <w:spacing w:line="226" w:lineRule="atLeast"/>
        <w:rPr>
          <w:rFonts w:ascii="Arial" w:hAnsi="Arial" w:cs="Arial"/>
          <w:color w:val="000000"/>
        </w:rPr>
      </w:pPr>
      <w:r w:rsidRPr="00054BDE">
        <w:rPr>
          <w:rFonts w:ascii="Arial" w:hAnsi="Arial" w:cs="Arial"/>
          <w:color w:val="000000"/>
        </w:rPr>
        <w:t>Die Überwachung der Stromkreise erfolgt über eine selbstkalibrierende Stromüberwachung mit paralleler Messung, so dass der gesamte Messvorgang unabhängig von der Anzahl der Endstromkreise und der Anzahl der Leuchten ist. Die maximale Messzeit beträgt 1min. Durch das vereinfachte Prüfverfahren ist die Einbindung von DALI oder 0..10V geregelten Leuchten mit Hilfe des Bausteins SET DALI-DIMM ohne Mehraufwand möglich. Der Ausfall einer Leuchte wird in der Anzeigeeinheit im Klartext max. 20 Zeichen dargestellt.</w:t>
      </w:r>
    </w:p>
    <w:p w:rsidR="00054BDE" w:rsidRPr="00054BDE" w:rsidRDefault="00054BDE" w:rsidP="00054BDE">
      <w:pPr>
        <w:spacing w:line="226" w:lineRule="atLeast"/>
        <w:rPr>
          <w:rFonts w:ascii="Arial" w:hAnsi="Arial" w:cs="Arial"/>
          <w:color w:val="000000"/>
        </w:rPr>
      </w:pPr>
    </w:p>
    <w:p w:rsidR="00054BDE" w:rsidRPr="00054BDE" w:rsidRDefault="00054BDE" w:rsidP="00054BDE">
      <w:pPr>
        <w:spacing w:line="226" w:lineRule="atLeast"/>
        <w:rPr>
          <w:rFonts w:ascii="Arial" w:hAnsi="Arial" w:cs="Arial"/>
          <w:color w:val="000000"/>
        </w:rPr>
      </w:pPr>
      <w:r w:rsidRPr="00054BDE">
        <w:rPr>
          <w:rFonts w:ascii="Arial" w:hAnsi="Arial" w:cs="Arial"/>
          <w:color w:val="000000"/>
        </w:rPr>
        <w:t>Der Zeitpunkt der Prüfung Leuchtenprüfung, Funktionsprüfung, Tiefentladetest oder Kapazitätsprüfung ist frei wählbar. Die Prüfung kann zyklisch erfolgen oder manuell über die Anzeige und Bedieneinheit(en) bzw. die TP-IP Schnittstelle aktiviert werden.</w:t>
      </w:r>
    </w:p>
    <w:p w:rsidR="00054BDE" w:rsidRPr="00054BDE" w:rsidRDefault="00054BDE" w:rsidP="00054BDE">
      <w:pPr>
        <w:spacing w:line="226" w:lineRule="atLeast"/>
        <w:rPr>
          <w:rFonts w:ascii="Arial" w:hAnsi="Arial" w:cs="Arial"/>
          <w:color w:val="000000"/>
        </w:rPr>
      </w:pPr>
    </w:p>
    <w:p w:rsidR="00054BDE" w:rsidRPr="00054BDE" w:rsidRDefault="00054BDE" w:rsidP="00054BDE">
      <w:pPr>
        <w:ind w:right="140"/>
        <w:rPr>
          <w:rFonts w:ascii="Arial" w:hAnsi="Arial" w:cs="Arial"/>
          <w:bCs/>
          <w:color w:val="000000"/>
        </w:rPr>
      </w:pPr>
      <w:r w:rsidRPr="00054BDE">
        <w:rPr>
          <w:rFonts w:ascii="Arial" w:hAnsi="Arial" w:cs="Arial"/>
        </w:rPr>
        <w:t xml:space="preserve">Die automatische Prüfeinrichtung verfügt über eine 4-fach USB Schnittstelle, mit der alle Logbucheinträge ausgelesen werden können. Die Daten stehen im .xls Format zur Verfügung und können somit über standardmäßige Office-Software  ausgewertet werden. </w:t>
      </w:r>
      <w:r w:rsidRPr="00054BDE">
        <w:rPr>
          <w:rFonts w:ascii="Arial" w:hAnsi="Arial" w:cs="Arial"/>
          <w:bCs/>
          <w:color w:val="000000"/>
        </w:rPr>
        <w:t xml:space="preserve">Prüfbuch intern &gt; 4 Jahre. Zustands- und Fehlermeldungen werden mit Uhrzeit und Datum  gespeichert </w:t>
      </w:r>
    </w:p>
    <w:p w:rsidR="00054BDE" w:rsidRPr="00054BDE" w:rsidRDefault="00054BDE" w:rsidP="00054BDE">
      <w:pPr>
        <w:ind w:left="1418" w:right="140"/>
        <w:rPr>
          <w:rFonts w:ascii="Arial" w:hAnsi="Arial" w:cs="Arial"/>
          <w:bCs/>
          <w:color w:val="000000"/>
        </w:rPr>
      </w:pPr>
    </w:p>
    <w:p w:rsidR="00054BDE" w:rsidRPr="00054BDE" w:rsidRDefault="00054BDE" w:rsidP="00054BDE">
      <w:pPr>
        <w:ind w:right="140"/>
        <w:rPr>
          <w:rFonts w:ascii="Arial" w:hAnsi="Arial" w:cs="Arial"/>
          <w:bCs/>
          <w:color w:val="000000"/>
        </w:rPr>
      </w:pPr>
      <w:r w:rsidRPr="00054BDE">
        <w:rPr>
          <w:rFonts w:ascii="Arial" w:hAnsi="Arial" w:cs="Arial"/>
          <w:bCs/>
          <w:color w:val="000000"/>
        </w:rPr>
        <w:t>Achtung: Bei Ausfall oder Entnahme des Controllermoduls schaltet die Anlage in einen betriebssicheren Zustand.</w:t>
      </w:r>
    </w:p>
    <w:p w:rsidR="00054BDE" w:rsidRPr="00054BDE" w:rsidRDefault="00054BDE" w:rsidP="00054BDE">
      <w:pPr>
        <w:spacing w:line="226" w:lineRule="atLeast"/>
        <w:rPr>
          <w:rFonts w:ascii="Arial" w:hAnsi="Arial" w:cs="Arial"/>
          <w:b/>
          <w:color w:val="000000"/>
        </w:rPr>
      </w:pPr>
    </w:p>
    <w:p w:rsidR="00054BDE" w:rsidRPr="00054BDE" w:rsidRDefault="00054BDE" w:rsidP="00054BDE">
      <w:pPr>
        <w:spacing w:line="226" w:lineRule="atLeast"/>
        <w:rPr>
          <w:rFonts w:ascii="Arial" w:hAnsi="Arial" w:cs="Arial"/>
          <w:b/>
          <w:color w:val="000000"/>
        </w:rPr>
      </w:pPr>
      <w:r w:rsidRPr="00054BDE">
        <w:rPr>
          <w:rFonts w:ascii="Arial" w:hAnsi="Arial" w:cs="Arial"/>
          <w:b/>
          <w:color w:val="000000"/>
        </w:rPr>
        <w:t>Eingangsbaugruppen EM</w:t>
      </w:r>
    </w:p>
    <w:p w:rsidR="00054BDE" w:rsidRPr="00054BDE" w:rsidRDefault="00054BDE" w:rsidP="00054BDE">
      <w:pPr>
        <w:spacing w:line="226" w:lineRule="atLeast"/>
        <w:rPr>
          <w:rFonts w:ascii="Arial" w:hAnsi="Arial" w:cs="Arial"/>
          <w:color w:val="000000"/>
        </w:rPr>
      </w:pPr>
      <w:r w:rsidRPr="00054BDE">
        <w:rPr>
          <w:rFonts w:ascii="Arial" w:hAnsi="Arial" w:cs="Arial"/>
          <w:color w:val="000000"/>
        </w:rPr>
        <w:t>Jeder Eingang ist als EIN/AUS, Treppenhauslicht, zeitverzögert EIN, zeitverzögert AUS, Netzwächter-Eingang oder Stromstoßschalter frei programmierbar. Jeder Eingang kann jedem Ausgang zugeordnet werden. Alle Eingänge können auch invertiert belegt werden. Es können bis zu 20 Eingänge verknüpft werden. Es kann jede Leuchte einzeln angesteuert oder bis zu 64 Leuchtengruppen gebildet werden. Die Statusanzeige der Eingänge erfolgt über LED am Modul. Die Module können in der Zentrale oder Unterstation des CPS-Systems oder in Verteilern der AV-Stromversorgung installiert werden Jedem Modul können beliebig viele einzelne Leuchten in allen angeschlossenen Unterstationen des CPS- Systems zugeordnet werden.  Mehrkosten, die für die Übertragung von Schaltsignalen über separate Steuerkabel entstehen, werden nicht vergütet. Jeder Eingang kann frei benannt werden (max. 20 Zeichen). Die Module können in den Gehäusen des CPS-Systems (Zentrale oder Unterstation) oder in den Verteilungen der AV Verteilung eingebaut werden. Die Verbindung zu dem Controller als STP Kabel CAT 5 oder höher zu realisieren.</w:t>
      </w:r>
    </w:p>
    <w:p w:rsidR="00054BDE" w:rsidRPr="00054BDE" w:rsidRDefault="00054BDE" w:rsidP="00054BDE">
      <w:pPr>
        <w:spacing w:line="226" w:lineRule="atLeast"/>
        <w:rPr>
          <w:rFonts w:ascii="Arial" w:hAnsi="Arial" w:cs="Arial"/>
          <w:color w:val="000000"/>
        </w:rPr>
      </w:pPr>
      <w:r w:rsidRPr="00054BDE">
        <w:rPr>
          <w:rFonts w:ascii="Arial" w:hAnsi="Arial" w:cs="Arial"/>
          <w:color w:val="000000"/>
        </w:rPr>
        <w:t xml:space="preserve">  </w:t>
      </w:r>
    </w:p>
    <w:p w:rsidR="00054BDE" w:rsidRPr="00054BDE" w:rsidRDefault="00054BDE" w:rsidP="00054BDE">
      <w:pPr>
        <w:numPr>
          <w:ilvl w:val="0"/>
          <w:numId w:val="21"/>
        </w:numPr>
        <w:spacing w:line="226" w:lineRule="atLeast"/>
        <w:rPr>
          <w:rFonts w:ascii="Arial" w:hAnsi="Arial" w:cs="Arial"/>
          <w:color w:val="000000"/>
        </w:rPr>
      </w:pPr>
      <w:r w:rsidRPr="00054BDE">
        <w:rPr>
          <w:rFonts w:ascii="Arial" w:hAnsi="Arial" w:cs="Arial"/>
          <w:color w:val="000000"/>
        </w:rPr>
        <w:t xml:space="preserve">EGM DPÜ SELECT </w:t>
      </w:r>
      <w:r w:rsidRPr="00054BDE">
        <w:rPr>
          <w:rFonts w:ascii="Arial" w:hAnsi="Arial" w:cs="Arial"/>
          <w:color w:val="000000"/>
        </w:rPr>
        <w:tab/>
        <w:t>1 Stk. 3-phasige Netzüberwachung und 5 Stk.  230 V AC Schalteingänge</w:t>
      </w:r>
    </w:p>
    <w:p w:rsidR="00054BDE" w:rsidRPr="00054BDE" w:rsidRDefault="00054BDE" w:rsidP="00054BDE">
      <w:pPr>
        <w:numPr>
          <w:ilvl w:val="0"/>
          <w:numId w:val="21"/>
        </w:numPr>
        <w:spacing w:line="226" w:lineRule="atLeast"/>
        <w:rPr>
          <w:rFonts w:ascii="Arial" w:hAnsi="Arial" w:cs="Arial"/>
          <w:color w:val="000000"/>
        </w:rPr>
      </w:pPr>
      <w:r w:rsidRPr="00054BDE">
        <w:rPr>
          <w:rFonts w:ascii="Arial" w:hAnsi="Arial" w:cs="Arial"/>
          <w:color w:val="000000"/>
        </w:rPr>
        <w:lastRenderedPageBreak/>
        <w:t>EM 8/24 SELECT</w:t>
      </w:r>
      <w:r w:rsidRPr="00054BDE">
        <w:rPr>
          <w:rFonts w:ascii="Arial" w:hAnsi="Arial" w:cs="Arial"/>
          <w:color w:val="000000"/>
        </w:rPr>
        <w:tab/>
        <w:t>8 Stk.  potenzialfreie Eingänge</w:t>
      </w:r>
    </w:p>
    <w:p w:rsidR="00054BDE" w:rsidRPr="00054BDE" w:rsidRDefault="00054BDE" w:rsidP="00054BDE">
      <w:pPr>
        <w:numPr>
          <w:ilvl w:val="0"/>
          <w:numId w:val="21"/>
        </w:numPr>
        <w:spacing w:line="226" w:lineRule="atLeast"/>
        <w:rPr>
          <w:rFonts w:ascii="Arial" w:hAnsi="Arial" w:cs="Arial"/>
          <w:color w:val="000000"/>
        </w:rPr>
      </w:pPr>
      <w:r w:rsidRPr="00054BDE">
        <w:rPr>
          <w:rFonts w:ascii="Arial" w:hAnsi="Arial" w:cs="Arial"/>
          <w:color w:val="000000"/>
        </w:rPr>
        <w:t>EM 8/230 SELECT</w:t>
      </w:r>
      <w:r w:rsidRPr="00054BDE">
        <w:rPr>
          <w:rFonts w:ascii="Arial" w:hAnsi="Arial" w:cs="Arial"/>
          <w:color w:val="000000"/>
        </w:rPr>
        <w:tab/>
        <w:t>8 Stk. 230 V AC Schalteingänge</w:t>
      </w:r>
    </w:p>
    <w:p w:rsidR="00054BDE" w:rsidRPr="00054BDE" w:rsidRDefault="00054BDE" w:rsidP="00054BDE">
      <w:pPr>
        <w:spacing w:line="226" w:lineRule="atLeast"/>
        <w:rPr>
          <w:rFonts w:ascii="Arial" w:hAnsi="Arial" w:cs="Arial"/>
          <w:color w:val="000000"/>
        </w:rPr>
      </w:pPr>
    </w:p>
    <w:p w:rsidR="00054BDE" w:rsidRPr="00054BDE" w:rsidRDefault="00054BDE" w:rsidP="00054BDE">
      <w:pPr>
        <w:spacing w:line="226" w:lineRule="atLeast"/>
        <w:rPr>
          <w:rFonts w:ascii="Arial" w:hAnsi="Arial" w:cs="Arial"/>
          <w:b/>
          <w:color w:val="000000"/>
        </w:rPr>
      </w:pPr>
      <w:r w:rsidRPr="00054BDE">
        <w:rPr>
          <w:rFonts w:ascii="Arial" w:hAnsi="Arial" w:cs="Arial"/>
          <w:b/>
          <w:color w:val="000000"/>
        </w:rPr>
        <w:t>Abgangsbaugruppen ABG</w:t>
      </w:r>
    </w:p>
    <w:p w:rsidR="00054BDE" w:rsidRPr="00054BDE" w:rsidRDefault="00054BDE" w:rsidP="00054BDE">
      <w:pPr>
        <w:spacing w:line="226" w:lineRule="atLeast"/>
        <w:rPr>
          <w:rFonts w:ascii="Arial" w:hAnsi="Arial" w:cs="Arial"/>
          <w:color w:val="000000"/>
        </w:rPr>
      </w:pPr>
      <w:r w:rsidRPr="00054BDE">
        <w:rPr>
          <w:rFonts w:ascii="Arial" w:hAnsi="Arial" w:cs="Arial"/>
          <w:color w:val="000000"/>
        </w:rPr>
        <w:t>Jeder Endstromkreis kann bis 10 A abgesichert und zu 60% belastet werden. Die Absicherung erfolgt  zweipolig. Die Anschlussklemmen sind bis 4qmm ausgeführt. Der Sicherungsträger verfügt über einen Klappmechanismus, der den Träger unverlierbar macht und gleichzeitig eine sichtbare Trennstrecke herstellt. Die Statusanzeige erfolgt über LED am Modul. Jeder Endstromkreis kann frei benannt werden.</w:t>
      </w:r>
    </w:p>
    <w:p w:rsidR="00054BDE" w:rsidRPr="00054BDE" w:rsidRDefault="00054BDE" w:rsidP="00054BDE">
      <w:pPr>
        <w:spacing w:line="226" w:lineRule="atLeast"/>
        <w:rPr>
          <w:rFonts w:ascii="Arial" w:hAnsi="Arial" w:cs="Arial"/>
          <w:color w:val="000000"/>
        </w:rPr>
      </w:pPr>
    </w:p>
    <w:p w:rsidR="00054BDE" w:rsidRPr="00054BDE" w:rsidRDefault="00054BDE" w:rsidP="00054BDE">
      <w:pPr>
        <w:numPr>
          <w:ilvl w:val="0"/>
          <w:numId w:val="21"/>
        </w:numPr>
        <w:spacing w:line="226" w:lineRule="atLeast"/>
        <w:rPr>
          <w:rFonts w:ascii="Arial" w:hAnsi="Arial" w:cs="Arial"/>
          <w:color w:val="000000"/>
        </w:rPr>
      </w:pPr>
      <w:r w:rsidRPr="00054BDE">
        <w:rPr>
          <w:rFonts w:ascii="Arial" w:hAnsi="Arial" w:cs="Arial"/>
          <w:color w:val="000000"/>
        </w:rPr>
        <w:t xml:space="preserve">ABG 8 SELECT </w:t>
      </w:r>
      <w:r w:rsidRPr="00054BDE">
        <w:rPr>
          <w:rFonts w:ascii="Arial" w:hAnsi="Arial" w:cs="Arial"/>
          <w:color w:val="000000"/>
        </w:rPr>
        <w:tab/>
        <w:t>8 Stk. Endstromkreise Nennstrom 6 A, Absicherung max. 10A.</w:t>
      </w:r>
    </w:p>
    <w:p w:rsidR="00054BDE" w:rsidRPr="00054BDE" w:rsidRDefault="00054BDE" w:rsidP="00054BDE">
      <w:pPr>
        <w:numPr>
          <w:ilvl w:val="0"/>
          <w:numId w:val="21"/>
        </w:numPr>
        <w:spacing w:line="226" w:lineRule="atLeast"/>
        <w:rPr>
          <w:rFonts w:ascii="Arial" w:hAnsi="Arial" w:cs="Arial"/>
          <w:color w:val="000000"/>
        </w:rPr>
      </w:pPr>
      <w:r w:rsidRPr="00054BDE">
        <w:rPr>
          <w:rFonts w:ascii="Arial" w:hAnsi="Arial" w:cs="Arial"/>
          <w:color w:val="000000"/>
        </w:rPr>
        <w:t xml:space="preserve">ABG 4/4 SELECT </w:t>
      </w:r>
      <w:r w:rsidRPr="00054BDE">
        <w:rPr>
          <w:rFonts w:ascii="Arial" w:hAnsi="Arial" w:cs="Arial"/>
          <w:color w:val="000000"/>
        </w:rPr>
        <w:tab/>
        <w:t xml:space="preserve">4 Stk 230 V Schalteingänge und 4 Stk. Endstromkreise. </w:t>
      </w:r>
    </w:p>
    <w:p w:rsidR="00054BDE" w:rsidRPr="00054BDE" w:rsidRDefault="00054BDE" w:rsidP="00054BDE">
      <w:pPr>
        <w:spacing w:line="226" w:lineRule="atLeast"/>
        <w:rPr>
          <w:rFonts w:ascii="Arial" w:hAnsi="Arial" w:cs="Arial"/>
          <w:color w:val="000000"/>
        </w:rPr>
      </w:pPr>
    </w:p>
    <w:p w:rsidR="00054BDE" w:rsidRPr="00054BDE" w:rsidRDefault="00054BDE" w:rsidP="00054BDE">
      <w:pPr>
        <w:spacing w:line="226" w:lineRule="atLeast"/>
        <w:rPr>
          <w:rFonts w:ascii="Arial" w:hAnsi="Arial" w:cs="Arial"/>
          <w:b/>
          <w:color w:val="000000"/>
        </w:rPr>
      </w:pPr>
      <w:r w:rsidRPr="00054BDE">
        <w:rPr>
          <w:rFonts w:ascii="Arial" w:hAnsi="Arial" w:cs="Arial"/>
          <w:b/>
          <w:color w:val="000000"/>
        </w:rPr>
        <w:t xml:space="preserve">Relaismodul </w:t>
      </w:r>
    </w:p>
    <w:p w:rsidR="00054BDE" w:rsidRPr="00054BDE" w:rsidRDefault="00054BDE" w:rsidP="00054BDE">
      <w:pPr>
        <w:spacing w:line="226" w:lineRule="atLeast"/>
        <w:rPr>
          <w:rFonts w:ascii="Arial" w:hAnsi="Arial" w:cs="Arial"/>
          <w:color w:val="000000"/>
        </w:rPr>
      </w:pPr>
      <w:r w:rsidRPr="00054BDE">
        <w:rPr>
          <w:rFonts w:ascii="Arial" w:hAnsi="Arial" w:cs="Arial"/>
          <w:color w:val="000000"/>
        </w:rPr>
        <w:t>Es können folgende Meldungen programmiert werden</w:t>
      </w:r>
    </w:p>
    <w:p w:rsidR="00054BDE" w:rsidRPr="00054BDE" w:rsidRDefault="00054BDE" w:rsidP="00054BDE">
      <w:pPr>
        <w:spacing w:line="226" w:lineRule="atLeast"/>
        <w:rPr>
          <w:rFonts w:ascii="Arial" w:hAnsi="Arial" w:cs="Arial"/>
          <w:color w:val="000000"/>
        </w:rPr>
      </w:pPr>
      <w:r w:rsidRPr="00054BDE">
        <w:rPr>
          <w:rFonts w:ascii="Arial" w:hAnsi="Arial" w:cs="Arial"/>
          <w:color w:val="000000"/>
        </w:rPr>
        <w:t>Betriebsbereit; Batteriebetrieb; Sammelstörung (alle Störungen außer Leuchtenstörung), Leuchtenstörung, Batterie Tiefentladen, ISO-Fehler, BUS-Störung, Ladekreis gestört, Netzausfall Zentrale, Netzausfall AV, Funktionstestest läuft, Kapazitätstest läuft,  Lüfterstörung, Anlage blockiert, Batteriespannung außer Toleranz. Die Module können in den Gehäusen des CPS-Systems (Zentrale oder Unterstation) oder in den Verteilungen der AV Verteilung eingebaut werden. Die Verbindung zu dem Controller ist als STP Kabel CAT 7 o.ä. zu realisieren.</w:t>
      </w:r>
    </w:p>
    <w:p w:rsidR="00054BDE" w:rsidRPr="00054BDE" w:rsidRDefault="00054BDE" w:rsidP="00054BDE">
      <w:pPr>
        <w:spacing w:line="226" w:lineRule="atLeast"/>
        <w:rPr>
          <w:rFonts w:ascii="Arial" w:hAnsi="Arial" w:cs="Arial"/>
          <w:color w:val="000000"/>
        </w:rPr>
      </w:pPr>
    </w:p>
    <w:p w:rsidR="00054BDE" w:rsidRPr="00054BDE" w:rsidRDefault="00054BDE" w:rsidP="00054BDE">
      <w:pPr>
        <w:numPr>
          <w:ilvl w:val="0"/>
          <w:numId w:val="21"/>
        </w:numPr>
        <w:spacing w:line="226" w:lineRule="atLeast"/>
        <w:rPr>
          <w:rFonts w:ascii="Arial" w:hAnsi="Arial" w:cs="Arial"/>
          <w:color w:val="000000"/>
        </w:rPr>
      </w:pPr>
      <w:r w:rsidRPr="00054BDE">
        <w:rPr>
          <w:rFonts w:ascii="Arial" w:hAnsi="Arial" w:cs="Arial"/>
          <w:color w:val="000000"/>
        </w:rPr>
        <w:t xml:space="preserve">RM 6/KL </w:t>
      </w:r>
      <w:r w:rsidRPr="00054BDE">
        <w:rPr>
          <w:rFonts w:ascii="Arial" w:hAnsi="Arial" w:cs="Arial"/>
          <w:color w:val="000000"/>
        </w:rPr>
        <w:tab/>
      </w:r>
      <w:r w:rsidRPr="00054BDE">
        <w:rPr>
          <w:rFonts w:ascii="Arial" w:hAnsi="Arial" w:cs="Arial"/>
          <w:color w:val="000000"/>
        </w:rPr>
        <w:tab/>
        <w:t>6 Stk. Meldungen entsprechend VDE 0108 Teil 100.</w:t>
      </w:r>
    </w:p>
    <w:p w:rsidR="00054BDE" w:rsidRPr="00054BDE" w:rsidRDefault="00054BDE" w:rsidP="00054BDE">
      <w:pPr>
        <w:numPr>
          <w:ilvl w:val="0"/>
          <w:numId w:val="21"/>
        </w:numPr>
        <w:spacing w:line="226" w:lineRule="atLeast"/>
        <w:rPr>
          <w:rFonts w:ascii="Arial" w:hAnsi="Arial" w:cs="Arial"/>
          <w:color w:val="000000"/>
        </w:rPr>
      </w:pPr>
      <w:r w:rsidRPr="00054BDE">
        <w:rPr>
          <w:rFonts w:ascii="Arial" w:hAnsi="Arial" w:cs="Arial"/>
          <w:color w:val="000000"/>
        </w:rPr>
        <w:t>ABG 8 R</w:t>
      </w:r>
      <w:r w:rsidRPr="00054BDE">
        <w:rPr>
          <w:rFonts w:ascii="Arial" w:hAnsi="Arial" w:cs="Arial"/>
          <w:color w:val="000000"/>
        </w:rPr>
        <w:tab/>
        <w:t xml:space="preserve"> </w:t>
      </w:r>
      <w:r w:rsidRPr="00054BDE">
        <w:rPr>
          <w:rFonts w:ascii="Arial" w:hAnsi="Arial" w:cs="Arial"/>
          <w:color w:val="000000"/>
        </w:rPr>
        <w:tab/>
        <w:t>8 Stk frei programmierbare Meldungen</w:t>
      </w:r>
    </w:p>
    <w:p w:rsidR="00054BDE" w:rsidRPr="00054BDE" w:rsidRDefault="00054BDE" w:rsidP="00054BDE">
      <w:pPr>
        <w:spacing w:line="226" w:lineRule="atLeast"/>
        <w:rPr>
          <w:rFonts w:ascii="Arial" w:hAnsi="Arial" w:cs="Arial"/>
          <w:color w:val="000000"/>
        </w:rPr>
      </w:pPr>
    </w:p>
    <w:p w:rsidR="00054BDE" w:rsidRPr="00054BDE" w:rsidRDefault="00054BDE" w:rsidP="00054BDE">
      <w:pPr>
        <w:spacing w:line="226" w:lineRule="atLeast"/>
        <w:rPr>
          <w:rFonts w:ascii="Arial" w:hAnsi="Arial" w:cs="Arial"/>
          <w:b/>
          <w:color w:val="000000"/>
        </w:rPr>
      </w:pPr>
      <w:r w:rsidRPr="00054BDE">
        <w:rPr>
          <w:rFonts w:ascii="Arial" w:hAnsi="Arial" w:cs="Arial"/>
          <w:b/>
          <w:color w:val="000000"/>
        </w:rPr>
        <w:t>Ladeeinrichtung</w:t>
      </w:r>
    </w:p>
    <w:p w:rsidR="00054BDE" w:rsidRPr="00054BDE" w:rsidRDefault="00054BDE" w:rsidP="00054BDE">
      <w:pPr>
        <w:rPr>
          <w:rFonts w:ascii="Arial" w:hAnsi="Arial" w:cs="Arial"/>
        </w:rPr>
      </w:pPr>
      <w:r w:rsidRPr="00054BDE">
        <w:rPr>
          <w:rFonts w:ascii="Arial" w:hAnsi="Arial" w:cs="Arial"/>
        </w:rPr>
        <w:t>Ladeeinrichtung für Batteriesätze mit einer Nennspannung von 24 Volt. Eingangsspannung 400V 50/60Hz 3 phasig.</w:t>
      </w:r>
    </w:p>
    <w:p w:rsidR="00054BDE" w:rsidRPr="00054BDE" w:rsidRDefault="00054BDE" w:rsidP="00054BDE">
      <w:pPr>
        <w:rPr>
          <w:rFonts w:ascii="Arial" w:hAnsi="Arial" w:cs="Arial"/>
        </w:rPr>
      </w:pPr>
    </w:p>
    <w:p w:rsidR="00054BDE" w:rsidRPr="00054BDE" w:rsidRDefault="00054BDE" w:rsidP="00054BDE">
      <w:pPr>
        <w:numPr>
          <w:ilvl w:val="0"/>
          <w:numId w:val="22"/>
        </w:numPr>
        <w:ind w:right="140"/>
        <w:rPr>
          <w:rFonts w:ascii="Arial" w:hAnsi="Arial" w:cs="Arial"/>
          <w:bCs/>
          <w:color w:val="000000"/>
        </w:rPr>
      </w:pPr>
      <w:r w:rsidRPr="00054BDE">
        <w:rPr>
          <w:rFonts w:ascii="Arial" w:hAnsi="Arial" w:cs="Arial"/>
          <w:bCs/>
          <w:color w:val="000000"/>
        </w:rPr>
        <w:t>Stark- und Erhaltungsladung mit IU-Kennlinie nach DIN 41773, elektronisch geregelt mit Ladeautomatik</w:t>
      </w:r>
    </w:p>
    <w:p w:rsidR="00054BDE" w:rsidRPr="00054BDE" w:rsidRDefault="00054BDE" w:rsidP="00054BDE">
      <w:pPr>
        <w:numPr>
          <w:ilvl w:val="0"/>
          <w:numId w:val="22"/>
        </w:numPr>
        <w:ind w:right="140"/>
        <w:rPr>
          <w:rFonts w:ascii="Arial" w:hAnsi="Arial" w:cs="Arial"/>
          <w:bCs/>
          <w:color w:val="000000"/>
        </w:rPr>
      </w:pPr>
      <w:r w:rsidRPr="00054BDE">
        <w:rPr>
          <w:rFonts w:ascii="Arial" w:hAnsi="Arial" w:cs="Arial"/>
          <w:bCs/>
          <w:color w:val="000000"/>
        </w:rPr>
        <w:t>Tiefentladeschutz (TE), Elektronische Batteriespannungsüberwachung für Unter- und Überspannung, sowie Ladeunterbrechung bei Überspannung</w:t>
      </w:r>
    </w:p>
    <w:p w:rsidR="00054BDE" w:rsidRPr="00054BDE" w:rsidRDefault="00054BDE" w:rsidP="00054BDE">
      <w:pPr>
        <w:numPr>
          <w:ilvl w:val="0"/>
          <w:numId w:val="22"/>
        </w:numPr>
        <w:ind w:right="140"/>
        <w:rPr>
          <w:rFonts w:ascii="Arial" w:hAnsi="Arial" w:cs="Arial"/>
          <w:bCs/>
        </w:rPr>
      </w:pPr>
      <w:r w:rsidRPr="00054BDE">
        <w:rPr>
          <w:rFonts w:ascii="Arial" w:hAnsi="Arial" w:cs="Arial"/>
          <w:bCs/>
        </w:rPr>
        <w:t>Anlage ausgelegt für eine Betriebsbereitschaft über 14 h pro Tag</w:t>
      </w:r>
    </w:p>
    <w:p w:rsidR="00054BDE" w:rsidRPr="00054BDE" w:rsidRDefault="00054BDE" w:rsidP="00054BDE">
      <w:pPr>
        <w:numPr>
          <w:ilvl w:val="0"/>
          <w:numId w:val="22"/>
        </w:numPr>
        <w:ind w:right="140"/>
        <w:rPr>
          <w:rFonts w:ascii="Arial" w:hAnsi="Arial" w:cs="Arial"/>
          <w:bCs/>
        </w:rPr>
      </w:pPr>
      <w:r w:rsidRPr="00054BDE">
        <w:rPr>
          <w:rFonts w:ascii="Arial" w:hAnsi="Arial" w:cs="Arial"/>
          <w:bCs/>
        </w:rPr>
        <w:t>Starkladung auch in Betriebsstellung</w:t>
      </w:r>
    </w:p>
    <w:p w:rsidR="00054BDE" w:rsidRPr="00054BDE" w:rsidRDefault="00054BDE" w:rsidP="00054BDE">
      <w:pPr>
        <w:numPr>
          <w:ilvl w:val="0"/>
          <w:numId w:val="22"/>
        </w:numPr>
        <w:spacing w:after="120"/>
        <w:ind w:left="714" w:hanging="357"/>
        <w:contextualSpacing/>
        <w:rPr>
          <w:rFonts w:ascii="Arial" w:hAnsi="Arial" w:cs="Arial"/>
        </w:rPr>
      </w:pPr>
      <w:r w:rsidRPr="00054BDE">
        <w:rPr>
          <w:rFonts w:ascii="Arial" w:hAnsi="Arial" w:cs="Arial"/>
          <w:bCs/>
        </w:rPr>
        <w:t>Lüfternachlaufsteuerung bis 60 min</w:t>
      </w:r>
    </w:p>
    <w:p w:rsidR="00054BDE" w:rsidRPr="00054BDE" w:rsidRDefault="00054BDE" w:rsidP="00054BDE">
      <w:pPr>
        <w:numPr>
          <w:ilvl w:val="0"/>
          <w:numId w:val="22"/>
        </w:numPr>
        <w:spacing w:after="120"/>
        <w:ind w:left="714" w:hanging="357"/>
        <w:contextualSpacing/>
        <w:rPr>
          <w:rFonts w:ascii="Arial" w:hAnsi="Arial" w:cs="Arial"/>
        </w:rPr>
      </w:pPr>
      <w:r w:rsidRPr="00054BDE">
        <w:rPr>
          <w:rFonts w:ascii="Arial" w:hAnsi="Arial" w:cs="Arial"/>
        </w:rPr>
        <w:t>Es sind 12 Ladekennlinien für verschiedene Batterietypen vorprogrammiert. Diese können örtlich über DIP-Schalter eingestellt werden.</w:t>
      </w:r>
    </w:p>
    <w:p w:rsidR="00054BDE" w:rsidRPr="00054BDE" w:rsidRDefault="00054BDE" w:rsidP="00054BDE">
      <w:pPr>
        <w:spacing w:after="120"/>
        <w:contextualSpacing/>
        <w:rPr>
          <w:rFonts w:ascii="Arial" w:hAnsi="Arial" w:cs="Arial"/>
          <w:b/>
        </w:rPr>
      </w:pPr>
    </w:p>
    <w:p w:rsidR="00054BDE" w:rsidRPr="00054BDE" w:rsidRDefault="00054BDE" w:rsidP="00054BDE">
      <w:pPr>
        <w:spacing w:after="120"/>
        <w:contextualSpacing/>
        <w:rPr>
          <w:rFonts w:ascii="Arial" w:hAnsi="Arial" w:cs="Arial"/>
          <w:b/>
        </w:rPr>
      </w:pPr>
      <w:r w:rsidRPr="00054BDE">
        <w:rPr>
          <w:rFonts w:ascii="Arial" w:hAnsi="Arial" w:cs="Arial"/>
          <w:b/>
        </w:rPr>
        <w:t xml:space="preserve">Abgänge zu Unterstationen </w:t>
      </w:r>
    </w:p>
    <w:p w:rsidR="00054BDE" w:rsidRPr="00054BDE" w:rsidRDefault="00054BDE" w:rsidP="00054BDE">
      <w:pPr>
        <w:spacing w:after="120"/>
        <w:contextualSpacing/>
        <w:rPr>
          <w:rFonts w:ascii="Arial" w:hAnsi="Arial" w:cs="Arial"/>
        </w:rPr>
      </w:pPr>
      <w:r w:rsidRPr="00054BDE">
        <w:rPr>
          <w:rFonts w:ascii="Arial" w:hAnsi="Arial" w:cs="Arial"/>
        </w:rPr>
        <w:t xml:space="preserve">Die Energieversorgung der Unterstationen ist ausschließlich über eine kombinierte Netz/Batterieleitung zu realisieren. Der Datenfluss erfolgt über ein Datenkabel STP Cat 5 oder Höher. Die Netzeinspeisung hat aus Symmetriegründen grundsätzlich 3-phasig zu erfolgen. Ein Mehraufwand durch zusätzlich benötigte Energieleitungen zwischen Zentrale und Unterstation wird nicht vergütet. </w:t>
      </w:r>
    </w:p>
    <w:p w:rsidR="00054BDE" w:rsidRPr="00054BDE" w:rsidRDefault="00054BDE" w:rsidP="00054BDE">
      <w:pPr>
        <w:spacing w:line="226" w:lineRule="atLeast"/>
        <w:rPr>
          <w:rFonts w:ascii="Arial" w:hAnsi="Arial" w:cs="Arial"/>
          <w:b/>
          <w:color w:val="000000"/>
        </w:rPr>
      </w:pPr>
      <w:r w:rsidRPr="00054BDE">
        <w:rPr>
          <w:rFonts w:ascii="Arial" w:hAnsi="Arial" w:cs="Arial"/>
          <w:b/>
          <w:color w:val="000000"/>
        </w:rPr>
        <w:t>Batterieeinzelblocküberwachung</w:t>
      </w:r>
    </w:p>
    <w:p w:rsidR="00054BDE" w:rsidRPr="00054BDE" w:rsidRDefault="00054BDE" w:rsidP="00054BDE">
      <w:pPr>
        <w:spacing w:line="226" w:lineRule="atLeast"/>
        <w:rPr>
          <w:rFonts w:ascii="Arial" w:hAnsi="Arial" w:cs="Arial"/>
          <w:color w:val="000000"/>
        </w:rPr>
      </w:pPr>
      <w:r w:rsidRPr="00054BDE">
        <w:rPr>
          <w:rFonts w:ascii="Arial" w:hAnsi="Arial" w:cs="Arial"/>
          <w:color w:val="000000"/>
        </w:rPr>
        <w:t xml:space="preserve">Überwachungseinrichtung zur Früherkennung von Alterungserscheinungen der Batterien. Die Spannung eines jeden einzelnen Blockes wir während des erweiterten Funktionstests gemessen. Darüber hinaus ermittelt ein Fühler die Umgebungstemperatur der Batterie. Die Batterieeinzelbocküberwachung erfasst bis zu 256 Einzelblöcke. Die Auswertung erfolgt über den Controller. Die Daten können mit handelsüblicher PC Software ausgewertet werden. Die Montage erfolgt in der Zentrale oder in einem eigenen Gehäuse in der Nähe der Batterieanlage. Ein Verdrahtungssatz zu den Batterien ist Lieferbestandteil. Die Verbindung zu dem Controller ist als STP Kabel Cat 7 oder höher zu realisieren. </w:t>
      </w:r>
    </w:p>
    <w:p w:rsidR="00054BDE" w:rsidRPr="00054BDE" w:rsidRDefault="00054BDE" w:rsidP="00054BDE">
      <w:pPr>
        <w:spacing w:line="226" w:lineRule="atLeast"/>
        <w:rPr>
          <w:rFonts w:ascii="Arial" w:hAnsi="Arial" w:cs="Arial"/>
          <w:color w:val="000000"/>
        </w:rPr>
      </w:pPr>
    </w:p>
    <w:p w:rsidR="00054BDE" w:rsidRDefault="00054BDE" w:rsidP="00054BDE">
      <w:pPr>
        <w:spacing w:line="226" w:lineRule="atLeast"/>
        <w:rPr>
          <w:rFonts w:ascii="Arial" w:hAnsi="Arial" w:cs="Arial"/>
          <w:color w:val="000000"/>
        </w:rPr>
      </w:pPr>
    </w:p>
    <w:p w:rsidR="004A1DAA" w:rsidRDefault="004A1DAA" w:rsidP="00054BDE">
      <w:pPr>
        <w:spacing w:line="226" w:lineRule="atLeast"/>
        <w:rPr>
          <w:rFonts w:ascii="Arial" w:hAnsi="Arial" w:cs="Arial"/>
          <w:color w:val="000000"/>
        </w:rPr>
      </w:pPr>
    </w:p>
    <w:p w:rsidR="004A1DAA" w:rsidRDefault="004A1DAA" w:rsidP="00054BDE">
      <w:pPr>
        <w:spacing w:line="226" w:lineRule="atLeast"/>
        <w:rPr>
          <w:rFonts w:ascii="Arial" w:hAnsi="Arial" w:cs="Arial"/>
          <w:color w:val="000000"/>
        </w:rPr>
      </w:pPr>
    </w:p>
    <w:p w:rsidR="004A1DAA" w:rsidRDefault="004A1DAA" w:rsidP="00054BDE">
      <w:pPr>
        <w:spacing w:line="226" w:lineRule="atLeast"/>
        <w:rPr>
          <w:rFonts w:ascii="Arial" w:hAnsi="Arial" w:cs="Arial"/>
          <w:color w:val="000000"/>
        </w:rPr>
      </w:pPr>
    </w:p>
    <w:p w:rsidR="004A1DAA" w:rsidRDefault="004A1DAA" w:rsidP="00054BDE">
      <w:pPr>
        <w:spacing w:line="226" w:lineRule="atLeast"/>
        <w:rPr>
          <w:rFonts w:ascii="Arial" w:hAnsi="Arial" w:cs="Arial"/>
          <w:color w:val="000000"/>
        </w:rPr>
      </w:pPr>
    </w:p>
    <w:p w:rsidR="004A1DAA" w:rsidRDefault="004A1DAA" w:rsidP="00054BDE">
      <w:pPr>
        <w:spacing w:line="226" w:lineRule="atLeast"/>
        <w:rPr>
          <w:rFonts w:ascii="Arial" w:hAnsi="Arial" w:cs="Arial"/>
          <w:color w:val="000000"/>
        </w:rPr>
      </w:pPr>
    </w:p>
    <w:p w:rsidR="004A1DAA" w:rsidRDefault="004A1DAA" w:rsidP="00054BDE">
      <w:pPr>
        <w:spacing w:line="226" w:lineRule="atLeast"/>
        <w:rPr>
          <w:rFonts w:ascii="Arial" w:hAnsi="Arial" w:cs="Arial"/>
          <w:color w:val="000000"/>
        </w:rPr>
      </w:pPr>
    </w:p>
    <w:p w:rsidR="004A1DAA" w:rsidRPr="00054BDE" w:rsidRDefault="004A1DAA" w:rsidP="00054BDE">
      <w:pPr>
        <w:spacing w:line="226" w:lineRule="atLeast"/>
        <w:rPr>
          <w:rFonts w:ascii="Arial" w:hAnsi="Arial" w:cs="Arial"/>
          <w:color w:val="000000"/>
        </w:rPr>
      </w:pPr>
    </w:p>
    <w:p w:rsidR="00054BDE" w:rsidRPr="00054BDE" w:rsidRDefault="00054BDE" w:rsidP="00054BDE">
      <w:pPr>
        <w:spacing w:line="226" w:lineRule="atLeast"/>
        <w:ind w:right="282"/>
        <w:rPr>
          <w:rFonts w:ascii="Arial" w:hAnsi="Arial" w:cs="Arial"/>
          <w:b/>
          <w:bCs/>
          <w:color w:val="000000"/>
        </w:rPr>
      </w:pPr>
      <w:r w:rsidRPr="00054BDE">
        <w:rPr>
          <w:rFonts w:ascii="Arial" w:hAnsi="Arial" w:cs="Arial"/>
          <w:b/>
          <w:bCs/>
          <w:color w:val="000000"/>
        </w:rPr>
        <w:t xml:space="preserve">Pos. </w:t>
      </w:r>
      <w:r w:rsidRPr="00054BDE">
        <w:rPr>
          <w:rFonts w:ascii="Arial" w:hAnsi="Arial"/>
          <w:b/>
          <w:bCs/>
        </w:rPr>
        <w:t>1.10</w:t>
      </w:r>
    </w:p>
    <w:p w:rsidR="00054BDE" w:rsidRPr="00054BDE" w:rsidRDefault="00054BDE" w:rsidP="00054BDE">
      <w:pPr>
        <w:spacing w:line="226" w:lineRule="atLeast"/>
        <w:rPr>
          <w:rFonts w:ascii="Arial" w:hAnsi="Arial" w:cs="Arial"/>
          <w:b/>
          <w:color w:val="000000"/>
        </w:rPr>
      </w:pPr>
      <w:r w:rsidRPr="00054BDE">
        <w:rPr>
          <w:rFonts w:ascii="Arial" w:hAnsi="Arial" w:cs="Arial"/>
          <w:b/>
          <w:color w:val="000000"/>
        </w:rPr>
        <w:t>Zentrales Stromversorgungssystem (CPS) Serie Business IP Select 24V</w:t>
      </w:r>
    </w:p>
    <w:p w:rsidR="00054BDE" w:rsidRPr="00054BDE" w:rsidRDefault="00054BDE" w:rsidP="00054BDE">
      <w:pPr>
        <w:spacing w:line="226" w:lineRule="atLeast"/>
        <w:rPr>
          <w:rFonts w:ascii="Arial" w:hAnsi="Arial" w:cs="Arial"/>
          <w:color w:val="000000"/>
        </w:rPr>
      </w:pPr>
      <w:r w:rsidRPr="00054BDE">
        <w:rPr>
          <w:rFonts w:ascii="Arial" w:hAnsi="Arial" w:cs="Arial"/>
          <w:b/>
          <w:color w:val="000000"/>
        </w:rPr>
        <w:t xml:space="preserve"> </w:t>
      </w:r>
      <w:r w:rsidRPr="00054BDE">
        <w:rPr>
          <w:rFonts w:ascii="Arial" w:hAnsi="Arial" w:cs="Arial"/>
          <w:b/>
          <w:color w:val="000000"/>
        </w:rPr>
        <w:br/>
      </w:r>
      <w:r w:rsidRPr="00054BDE">
        <w:rPr>
          <w:rFonts w:ascii="Arial" w:hAnsi="Arial" w:cs="Arial"/>
          <w:color w:val="000000"/>
        </w:rPr>
        <w:t>CPS System entsprechend der vorgenannten Normen und Vorschriften zur Versorgung von Sicherheits- und Rettungszeichenleuchten 230V / 24V AC/DC. Mit Mischbetrieb und Einzelleuchtenerkennung innerhalb eines Stromkreises in SELECT-Technik. Darstellung des Leuchtenzustandes als frei programmierbarer Text. Prozessorgesteuerte Ladeeinrichtung nach IU Kennlinie</w:t>
      </w:r>
    </w:p>
    <w:p w:rsidR="00054BDE" w:rsidRPr="00054BDE" w:rsidRDefault="00054BDE" w:rsidP="00054BDE">
      <w:pPr>
        <w:spacing w:line="226" w:lineRule="atLeast"/>
        <w:rPr>
          <w:rFonts w:ascii="Arial" w:hAnsi="Arial" w:cs="Arial"/>
          <w:color w:val="000000"/>
        </w:rPr>
      </w:pPr>
    </w:p>
    <w:p w:rsidR="00054BDE" w:rsidRPr="00054BDE" w:rsidRDefault="00054BDE" w:rsidP="00054BDE">
      <w:pPr>
        <w:spacing w:line="226" w:lineRule="atLeast"/>
        <w:rPr>
          <w:rFonts w:ascii="Arial" w:hAnsi="Arial" w:cs="Arial"/>
          <w:color w:val="000000"/>
        </w:rPr>
      </w:pPr>
      <w:r w:rsidRPr="00054BDE">
        <w:rPr>
          <w:rFonts w:ascii="Arial" w:hAnsi="Arial" w:cs="Arial"/>
          <w:color w:val="000000"/>
        </w:rPr>
        <w:t>Technik:</w:t>
      </w:r>
    </w:p>
    <w:p w:rsidR="00054BDE" w:rsidRPr="00054BDE" w:rsidRDefault="00054BDE" w:rsidP="00054BDE">
      <w:pPr>
        <w:spacing w:line="226" w:lineRule="atLeast"/>
        <w:rPr>
          <w:rFonts w:ascii="Arial" w:hAnsi="Arial" w:cs="Arial"/>
          <w:color w:val="000000"/>
        </w:rPr>
      </w:pPr>
    </w:p>
    <w:p w:rsidR="00054BDE" w:rsidRPr="00054BDE" w:rsidRDefault="00054BDE" w:rsidP="00054BDE">
      <w:pPr>
        <w:spacing w:line="226" w:lineRule="atLeast"/>
        <w:rPr>
          <w:rFonts w:ascii="Arial" w:hAnsi="Arial" w:cs="Arial"/>
          <w:color w:val="000000"/>
        </w:rPr>
      </w:pPr>
      <w:r w:rsidRPr="00054BDE">
        <w:rPr>
          <w:rFonts w:ascii="Arial" w:hAnsi="Arial" w:cs="Arial"/>
          <w:color w:val="000000"/>
        </w:rPr>
        <w:t>.  h Autonomiezeit</w:t>
      </w:r>
    </w:p>
    <w:p w:rsidR="00054BDE" w:rsidRPr="00054BDE" w:rsidRDefault="00054BDE" w:rsidP="00054BDE">
      <w:pPr>
        <w:spacing w:line="226" w:lineRule="atLeast"/>
        <w:rPr>
          <w:rFonts w:ascii="Arial" w:hAnsi="Arial" w:cs="Arial"/>
          <w:color w:val="000000"/>
        </w:rPr>
      </w:pPr>
    </w:p>
    <w:p w:rsidR="00054BDE" w:rsidRPr="00054BDE" w:rsidRDefault="00054BDE" w:rsidP="00054BDE">
      <w:pPr>
        <w:spacing w:line="226" w:lineRule="atLeast"/>
        <w:rPr>
          <w:rFonts w:ascii="Arial" w:hAnsi="Arial" w:cs="Arial"/>
          <w:color w:val="000000"/>
        </w:rPr>
      </w:pPr>
      <w:r w:rsidRPr="00054BDE">
        <w:rPr>
          <w:rFonts w:ascii="Arial" w:hAnsi="Arial" w:cs="Arial"/>
          <w:color w:val="000000"/>
        </w:rPr>
        <w:t>…. W Systemgesamtleistung incl. 25% Alterungsreserve der Batterie</w:t>
      </w:r>
    </w:p>
    <w:p w:rsidR="00054BDE" w:rsidRPr="00054BDE" w:rsidRDefault="00054BDE" w:rsidP="00054BDE">
      <w:pPr>
        <w:spacing w:line="226" w:lineRule="atLeast"/>
        <w:rPr>
          <w:rFonts w:ascii="Arial" w:hAnsi="Arial" w:cs="Arial"/>
          <w:color w:val="000000"/>
        </w:rPr>
      </w:pPr>
    </w:p>
    <w:p w:rsidR="00054BDE" w:rsidRPr="00054BDE" w:rsidRDefault="00054BDE" w:rsidP="00054BDE">
      <w:pPr>
        <w:spacing w:line="226" w:lineRule="atLeast"/>
        <w:rPr>
          <w:rFonts w:ascii="Arial" w:hAnsi="Arial" w:cs="Arial"/>
          <w:color w:val="000000"/>
        </w:rPr>
      </w:pPr>
      <w:r w:rsidRPr="00054BDE">
        <w:rPr>
          <w:rFonts w:ascii="Arial" w:hAnsi="Arial" w:cs="Arial"/>
          <w:color w:val="000000"/>
        </w:rPr>
        <w:t>Thyristorgeregelte Ladeeinrichtung nach IU Kennlinie</w:t>
      </w:r>
    </w:p>
    <w:p w:rsidR="00054BDE" w:rsidRPr="00054BDE" w:rsidRDefault="00054BDE" w:rsidP="00054BDE">
      <w:pPr>
        <w:spacing w:line="226" w:lineRule="atLeast"/>
        <w:rPr>
          <w:rFonts w:ascii="Arial" w:hAnsi="Arial" w:cs="Arial"/>
          <w:color w:val="000000"/>
        </w:rPr>
      </w:pPr>
      <w:r w:rsidRPr="00054BDE">
        <w:rPr>
          <w:rFonts w:ascii="Arial" w:hAnsi="Arial" w:cs="Arial"/>
          <w:color w:val="000000"/>
        </w:rPr>
        <w:tab/>
      </w:r>
      <w:r w:rsidRPr="00054BDE">
        <w:rPr>
          <w:rFonts w:ascii="Arial" w:hAnsi="Arial" w:cs="Arial"/>
          <w:color w:val="000000"/>
        </w:rPr>
        <w:tab/>
      </w:r>
      <w:r w:rsidRPr="00054BDE">
        <w:rPr>
          <w:rFonts w:ascii="Arial" w:hAnsi="Arial" w:cs="Arial"/>
          <w:color w:val="000000"/>
        </w:rPr>
        <w:tab/>
      </w:r>
    </w:p>
    <w:p w:rsidR="00054BDE" w:rsidRPr="00054BDE" w:rsidRDefault="00054BDE" w:rsidP="00054BDE">
      <w:pPr>
        <w:spacing w:line="226" w:lineRule="atLeast"/>
        <w:rPr>
          <w:rFonts w:ascii="Arial" w:hAnsi="Arial" w:cs="Arial"/>
          <w:color w:val="000000"/>
        </w:rPr>
      </w:pPr>
      <w:r w:rsidRPr="00054BDE">
        <w:rPr>
          <w:rFonts w:ascii="Arial" w:hAnsi="Arial" w:cs="Arial"/>
          <w:color w:val="000000"/>
        </w:rPr>
        <w:t xml:space="preserve">.. Stück einzeln frei programmierbare Endstromkreise in SELECT-Technik. 6A Nennstrom, Absicherung 10A. Anschlussfertig verdrahtet auf 3-Stock Installationsklemmen. </w:t>
      </w:r>
    </w:p>
    <w:p w:rsidR="00054BDE" w:rsidRPr="00054BDE" w:rsidRDefault="00054BDE" w:rsidP="00054BDE">
      <w:pPr>
        <w:spacing w:line="226" w:lineRule="atLeast"/>
        <w:rPr>
          <w:rFonts w:ascii="Arial" w:hAnsi="Arial" w:cs="Arial"/>
          <w:color w:val="000000"/>
        </w:rPr>
      </w:pPr>
    </w:p>
    <w:p w:rsidR="00054BDE" w:rsidRPr="00054BDE" w:rsidRDefault="00054BDE" w:rsidP="00054BDE">
      <w:pPr>
        <w:spacing w:line="226" w:lineRule="atLeast"/>
        <w:rPr>
          <w:rFonts w:ascii="Arial" w:hAnsi="Arial" w:cs="Arial"/>
          <w:color w:val="000000"/>
        </w:rPr>
      </w:pPr>
      <w:r w:rsidRPr="00054BDE">
        <w:rPr>
          <w:rFonts w:ascii="Arial" w:hAnsi="Arial" w:cs="Arial"/>
          <w:color w:val="000000"/>
        </w:rPr>
        <w:t>.. Stück einzeln frei programmierbare potentialfreie Eingänge. Jeder Eingang ist als EIN/AUS, Treppenhauslicht, zeitverzögert EIN/ AUS, Netzwächter-Eingang oder Stromstoßschalter frei programmierbar. Alle Eingänge sind auf Klemmen verdrahtet.</w:t>
      </w:r>
    </w:p>
    <w:p w:rsidR="00054BDE" w:rsidRPr="00054BDE" w:rsidRDefault="00054BDE" w:rsidP="00054BDE">
      <w:pPr>
        <w:spacing w:line="226" w:lineRule="atLeast"/>
        <w:rPr>
          <w:rFonts w:ascii="Arial" w:hAnsi="Arial" w:cs="Arial"/>
          <w:color w:val="000000"/>
        </w:rPr>
      </w:pPr>
    </w:p>
    <w:p w:rsidR="00054BDE" w:rsidRPr="00054BDE" w:rsidRDefault="00054BDE" w:rsidP="00054BDE">
      <w:pPr>
        <w:numPr>
          <w:ilvl w:val="0"/>
          <w:numId w:val="25"/>
        </w:numPr>
        <w:spacing w:line="226" w:lineRule="atLeast"/>
        <w:rPr>
          <w:rFonts w:ascii="Arial" w:hAnsi="Arial" w:cs="Arial"/>
          <w:color w:val="000000"/>
        </w:rPr>
      </w:pPr>
      <w:r w:rsidRPr="00054BDE">
        <w:rPr>
          <w:rFonts w:ascii="Arial" w:hAnsi="Arial" w:cs="Arial"/>
          <w:color w:val="000000"/>
        </w:rPr>
        <w:t>1 x Netzwächterschleife mit Überwachung auf Drahtbruch und Kurzschluss</w:t>
      </w:r>
    </w:p>
    <w:p w:rsidR="00054BDE" w:rsidRPr="00054BDE" w:rsidRDefault="00054BDE" w:rsidP="00054BDE">
      <w:pPr>
        <w:numPr>
          <w:ilvl w:val="0"/>
          <w:numId w:val="24"/>
        </w:numPr>
        <w:spacing w:line="226" w:lineRule="atLeast"/>
        <w:rPr>
          <w:rFonts w:ascii="Arial" w:hAnsi="Arial" w:cs="Arial"/>
          <w:color w:val="000000"/>
        </w:rPr>
      </w:pPr>
      <w:r w:rsidRPr="00054BDE">
        <w:rPr>
          <w:rFonts w:ascii="Arial" w:hAnsi="Arial" w:cs="Arial"/>
          <w:color w:val="000000"/>
        </w:rPr>
        <w:t xml:space="preserve">1 x Eingang DS EIN </w:t>
      </w:r>
    </w:p>
    <w:p w:rsidR="00054BDE" w:rsidRPr="00054BDE" w:rsidRDefault="00054BDE" w:rsidP="00054BDE">
      <w:pPr>
        <w:numPr>
          <w:ilvl w:val="0"/>
          <w:numId w:val="24"/>
        </w:numPr>
        <w:spacing w:line="226" w:lineRule="atLeast"/>
        <w:rPr>
          <w:rFonts w:ascii="Arial" w:hAnsi="Arial" w:cs="Arial"/>
          <w:color w:val="000000"/>
        </w:rPr>
      </w:pPr>
      <w:r w:rsidRPr="00054BDE">
        <w:rPr>
          <w:rFonts w:ascii="Arial" w:hAnsi="Arial" w:cs="Arial"/>
          <w:color w:val="000000"/>
        </w:rPr>
        <w:t>1 x Eingang BS EIN 1 x Eingang Hupe quittieren</w:t>
      </w:r>
    </w:p>
    <w:p w:rsidR="00054BDE" w:rsidRPr="00054BDE" w:rsidRDefault="00054BDE" w:rsidP="00054BDE">
      <w:pPr>
        <w:spacing w:line="226" w:lineRule="atLeast"/>
        <w:rPr>
          <w:rFonts w:ascii="Arial" w:hAnsi="Arial" w:cs="Arial"/>
          <w:color w:val="000000"/>
        </w:rPr>
      </w:pPr>
    </w:p>
    <w:p w:rsidR="00054BDE" w:rsidRPr="00054BDE" w:rsidRDefault="00054BDE" w:rsidP="00054BDE">
      <w:pPr>
        <w:spacing w:line="226" w:lineRule="atLeast"/>
        <w:rPr>
          <w:rFonts w:ascii="Arial" w:hAnsi="Arial" w:cs="Arial"/>
          <w:color w:val="000000"/>
        </w:rPr>
      </w:pPr>
      <w:r w:rsidRPr="00054BDE">
        <w:rPr>
          <w:rFonts w:ascii="Arial" w:hAnsi="Arial" w:cs="Arial"/>
          <w:color w:val="000000"/>
        </w:rPr>
        <w:t>8 Stück frei programmierbare Meldungen. Alle Meldungen sind über getrennte Relais potentialfrei als Wechsler zu realisieren. Relaisschaltleistung 230V 1 A.</w:t>
      </w:r>
    </w:p>
    <w:p w:rsidR="00054BDE" w:rsidRPr="00054BDE" w:rsidRDefault="00054BDE" w:rsidP="00054BDE">
      <w:pPr>
        <w:spacing w:line="226" w:lineRule="atLeast"/>
        <w:rPr>
          <w:rFonts w:ascii="Arial" w:hAnsi="Arial" w:cs="Arial"/>
          <w:color w:val="000000"/>
        </w:rPr>
      </w:pPr>
    </w:p>
    <w:p w:rsidR="00054BDE" w:rsidRPr="00054BDE" w:rsidRDefault="00054BDE" w:rsidP="00054BDE">
      <w:pPr>
        <w:numPr>
          <w:ilvl w:val="0"/>
          <w:numId w:val="22"/>
        </w:numPr>
        <w:spacing w:line="226" w:lineRule="atLeast"/>
        <w:rPr>
          <w:rFonts w:ascii="Arial" w:hAnsi="Arial" w:cs="Arial"/>
          <w:color w:val="000000"/>
        </w:rPr>
      </w:pPr>
      <w:r w:rsidRPr="00054BDE">
        <w:rPr>
          <w:rFonts w:ascii="Arial" w:hAnsi="Arial" w:cs="Arial"/>
          <w:color w:val="000000"/>
        </w:rPr>
        <w:t>1 x Meldung Netzbetrieb</w:t>
      </w:r>
    </w:p>
    <w:p w:rsidR="00054BDE" w:rsidRPr="00054BDE" w:rsidRDefault="00054BDE" w:rsidP="00054BDE">
      <w:pPr>
        <w:numPr>
          <w:ilvl w:val="0"/>
          <w:numId w:val="22"/>
        </w:numPr>
        <w:spacing w:line="226" w:lineRule="atLeast"/>
        <w:rPr>
          <w:rFonts w:ascii="Arial" w:hAnsi="Arial" w:cs="Arial"/>
          <w:color w:val="000000"/>
        </w:rPr>
      </w:pPr>
      <w:r w:rsidRPr="00054BDE">
        <w:rPr>
          <w:rFonts w:ascii="Arial" w:hAnsi="Arial" w:cs="Arial"/>
          <w:color w:val="000000"/>
        </w:rPr>
        <w:t>1 x Meldung Batteriebetrieb</w:t>
      </w:r>
    </w:p>
    <w:p w:rsidR="00054BDE" w:rsidRPr="00054BDE" w:rsidRDefault="00054BDE" w:rsidP="00054BDE">
      <w:pPr>
        <w:numPr>
          <w:ilvl w:val="0"/>
          <w:numId w:val="22"/>
        </w:numPr>
        <w:spacing w:line="226" w:lineRule="atLeast"/>
        <w:rPr>
          <w:rFonts w:ascii="Arial" w:hAnsi="Arial" w:cs="Arial"/>
          <w:color w:val="000000"/>
        </w:rPr>
      </w:pPr>
      <w:r w:rsidRPr="00054BDE">
        <w:rPr>
          <w:rFonts w:ascii="Arial" w:hAnsi="Arial" w:cs="Arial"/>
          <w:color w:val="000000"/>
        </w:rPr>
        <w:t>1 x Meldung Sammelstörung</w:t>
      </w:r>
    </w:p>
    <w:p w:rsidR="00054BDE" w:rsidRPr="00054BDE" w:rsidRDefault="00054BDE" w:rsidP="00054BDE">
      <w:pPr>
        <w:numPr>
          <w:ilvl w:val="0"/>
          <w:numId w:val="22"/>
        </w:numPr>
        <w:spacing w:line="226" w:lineRule="atLeast"/>
        <w:rPr>
          <w:rFonts w:ascii="Arial" w:hAnsi="Arial" w:cs="Arial"/>
          <w:color w:val="000000"/>
        </w:rPr>
      </w:pPr>
      <w:r w:rsidRPr="00054BDE">
        <w:rPr>
          <w:rFonts w:ascii="Arial" w:hAnsi="Arial" w:cs="Arial"/>
          <w:color w:val="000000"/>
        </w:rPr>
        <w:t>1 x Meldung Dauerlicht EIN</w:t>
      </w:r>
    </w:p>
    <w:p w:rsidR="00054BDE" w:rsidRPr="00054BDE" w:rsidRDefault="00054BDE" w:rsidP="00054BDE">
      <w:pPr>
        <w:numPr>
          <w:ilvl w:val="0"/>
          <w:numId w:val="22"/>
        </w:numPr>
        <w:spacing w:line="226" w:lineRule="atLeast"/>
        <w:rPr>
          <w:rFonts w:ascii="Arial" w:hAnsi="Arial" w:cs="Arial"/>
          <w:color w:val="000000"/>
        </w:rPr>
      </w:pPr>
      <w:r w:rsidRPr="00054BDE">
        <w:rPr>
          <w:rFonts w:ascii="Arial" w:hAnsi="Arial" w:cs="Arial"/>
          <w:color w:val="000000"/>
        </w:rPr>
        <w:t>1 x Meldung Bereitschaftslicht ein</w:t>
      </w:r>
    </w:p>
    <w:p w:rsidR="00054BDE" w:rsidRPr="00054BDE" w:rsidRDefault="00054BDE" w:rsidP="00054BDE">
      <w:pPr>
        <w:numPr>
          <w:ilvl w:val="0"/>
          <w:numId w:val="22"/>
        </w:numPr>
        <w:spacing w:line="226" w:lineRule="atLeast"/>
        <w:rPr>
          <w:rFonts w:ascii="Arial" w:hAnsi="Arial" w:cs="Arial"/>
          <w:color w:val="000000"/>
        </w:rPr>
      </w:pPr>
      <w:r w:rsidRPr="00054BDE">
        <w:rPr>
          <w:rFonts w:ascii="Arial" w:hAnsi="Arial" w:cs="Arial"/>
          <w:color w:val="000000"/>
        </w:rPr>
        <w:t>1 x Meldung Lüfterstörung</w:t>
      </w:r>
    </w:p>
    <w:p w:rsidR="00054BDE" w:rsidRPr="00054BDE" w:rsidRDefault="00054BDE" w:rsidP="00054BDE">
      <w:pPr>
        <w:numPr>
          <w:ilvl w:val="0"/>
          <w:numId w:val="22"/>
        </w:numPr>
        <w:spacing w:line="226" w:lineRule="atLeast"/>
        <w:rPr>
          <w:rFonts w:ascii="Arial" w:hAnsi="Arial" w:cs="Arial"/>
          <w:color w:val="000000"/>
        </w:rPr>
      </w:pPr>
      <w:r w:rsidRPr="00054BDE">
        <w:rPr>
          <w:rFonts w:ascii="Arial" w:hAnsi="Arial" w:cs="Arial"/>
          <w:color w:val="000000"/>
        </w:rPr>
        <w:t>1 x Ansteuerung Summer</w:t>
      </w:r>
    </w:p>
    <w:p w:rsidR="00054BDE" w:rsidRPr="00054BDE" w:rsidRDefault="00054BDE" w:rsidP="00054BDE">
      <w:pPr>
        <w:numPr>
          <w:ilvl w:val="0"/>
          <w:numId w:val="22"/>
        </w:numPr>
        <w:spacing w:line="226" w:lineRule="atLeast"/>
        <w:rPr>
          <w:rFonts w:ascii="Arial" w:hAnsi="Arial" w:cs="Arial"/>
          <w:color w:val="000000"/>
        </w:rPr>
      </w:pPr>
      <w:r w:rsidRPr="00054BDE">
        <w:rPr>
          <w:rFonts w:ascii="Arial" w:hAnsi="Arial" w:cs="Arial"/>
          <w:color w:val="000000"/>
        </w:rPr>
        <w:t>1x Test läuft</w:t>
      </w:r>
    </w:p>
    <w:p w:rsidR="00054BDE" w:rsidRPr="00054BDE" w:rsidRDefault="00054BDE" w:rsidP="00054BDE">
      <w:pPr>
        <w:spacing w:line="226" w:lineRule="atLeast"/>
        <w:rPr>
          <w:rFonts w:ascii="Arial" w:hAnsi="Arial" w:cs="Arial"/>
          <w:color w:val="000000"/>
        </w:rPr>
      </w:pPr>
    </w:p>
    <w:p w:rsidR="00054BDE" w:rsidRPr="00054BDE" w:rsidRDefault="00054BDE" w:rsidP="00054BDE">
      <w:pPr>
        <w:spacing w:line="226" w:lineRule="atLeast"/>
        <w:rPr>
          <w:rFonts w:ascii="Arial" w:hAnsi="Arial" w:cs="Arial"/>
          <w:color w:val="000000"/>
        </w:rPr>
      </w:pPr>
      <w:r w:rsidRPr="00054BDE">
        <w:rPr>
          <w:rFonts w:ascii="Arial" w:hAnsi="Arial" w:cs="Arial"/>
          <w:color w:val="000000"/>
        </w:rPr>
        <w:t>1 Stück Abgänge zu Unterstationen. Anschluss über 1Stück Energiekabel und 1 Stück Datenkabel STP Cat 7 oder höher.</w:t>
      </w:r>
    </w:p>
    <w:p w:rsidR="00054BDE" w:rsidRPr="00054BDE" w:rsidRDefault="00054BDE" w:rsidP="00054BDE">
      <w:pPr>
        <w:spacing w:line="226" w:lineRule="atLeast"/>
        <w:rPr>
          <w:rFonts w:ascii="Arial" w:hAnsi="Arial" w:cs="Arial"/>
          <w:color w:val="000000"/>
        </w:rPr>
      </w:pPr>
    </w:p>
    <w:p w:rsidR="00054BDE" w:rsidRPr="00054BDE" w:rsidRDefault="00054BDE" w:rsidP="00054BDE">
      <w:pPr>
        <w:spacing w:line="226" w:lineRule="atLeast"/>
        <w:rPr>
          <w:rFonts w:ascii="Arial" w:hAnsi="Arial" w:cs="Arial"/>
          <w:color w:val="000000"/>
        </w:rPr>
      </w:pPr>
      <w:r w:rsidRPr="00054BDE">
        <w:rPr>
          <w:rFonts w:ascii="Arial" w:hAnsi="Arial" w:cs="Arial"/>
          <w:color w:val="000000"/>
        </w:rPr>
        <w:t>Controller mit folgenden Schnittstellen:</w:t>
      </w:r>
    </w:p>
    <w:p w:rsidR="00054BDE" w:rsidRPr="00054BDE" w:rsidRDefault="00054BDE" w:rsidP="00054BDE">
      <w:pPr>
        <w:spacing w:line="226" w:lineRule="atLeast"/>
        <w:rPr>
          <w:rFonts w:ascii="Arial" w:hAnsi="Arial" w:cs="Arial"/>
          <w:color w:val="000000"/>
        </w:rPr>
      </w:pPr>
    </w:p>
    <w:p w:rsidR="00054BDE" w:rsidRPr="00054BDE" w:rsidRDefault="00054BDE" w:rsidP="00054BDE">
      <w:pPr>
        <w:numPr>
          <w:ilvl w:val="0"/>
          <w:numId w:val="26"/>
        </w:numPr>
        <w:spacing w:line="226" w:lineRule="atLeast"/>
        <w:rPr>
          <w:rFonts w:ascii="Arial" w:hAnsi="Arial" w:cs="Arial"/>
          <w:color w:val="000000"/>
        </w:rPr>
      </w:pPr>
      <w:r w:rsidRPr="00054BDE">
        <w:rPr>
          <w:rFonts w:ascii="Arial" w:hAnsi="Arial" w:cs="Arial"/>
          <w:color w:val="000000"/>
        </w:rPr>
        <w:t xml:space="preserve">4 Stück Datenanschlüsse USB </w:t>
      </w:r>
    </w:p>
    <w:p w:rsidR="00054BDE" w:rsidRPr="00054BDE" w:rsidRDefault="00054BDE" w:rsidP="00054BDE">
      <w:pPr>
        <w:numPr>
          <w:ilvl w:val="0"/>
          <w:numId w:val="26"/>
        </w:numPr>
        <w:spacing w:line="226" w:lineRule="atLeast"/>
        <w:rPr>
          <w:rFonts w:ascii="Arial" w:hAnsi="Arial" w:cs="Arial"/>
          <w:color w:val="000000"/>
        </w:rPr>
      </w:pPr>
      <w:r w:rsidRPr="00054BDE">
        <w:rPr>
          <w:rFonts w:ascii="Arial" w:hAnsi="Arial" w:cs="Arial"/>
          <w:color w:val="000000"/>
        </w:rPr>
        <w:t>1 Stück TCP/IP Schnittstelle zur WEB Visualisierung</w:t>
      </w:r>
    </w:p>
    <w:p w:rsidR="00054BDE" w:rsidRPr="00054BDE" w:rsidRDefault="00054BDE" w:rsidP="00054BDE">
      <w:pPr>
        <w:numPr>
          <w:ilvl w:val="0"/>
          <w:numId w:val="26"/>
        </w:numPr>
        <w:spacing w:line="226" w:lineRule="atLeast"/>
        <w:rPr>
          <w:rFonts w:ascii="Arial" w:hAnsi="Arial" w:cs="Arial"/>
          <w:color w:val="000000"/>
        </w:rPr>
      </w:pPr>
      <w:r w:rsidRPr="00054BDE">
        <w:rPr>
          <w:rFonts w:ascii="Arial" w:hAnsi="Arial" w:cs="Arial"/>
          <w:color w:val="000000"/>
        </w:rPr>
        <w:t>1 Stück. RS 232 Schnittstelle</w:t>
      </w:r>
    </w:p>
    <w:p w:rsidR="00054BDE" w:rsidRPr="00054BDE" w:rsidRDefault="00054BDE" w:rsidP="00054BDE">
      <w:pPr>
        <w:numPr>
          <w:ilvl w:val="0"/>
          <w:numId w:val="26"/>
        </w:numPr>
        <w:spacing w:line="226" w:lineRule="atLeast"/>
        <w:rPr>
          <w:rFonts w:ascii="Arial" w:hAnsi="Arial" w:cs="Arial"/>
          <w:color w:val="000000"/>
        </w:rPr>
      </w:pPr>
      <w:r w:rsidRPr="00054BDE">
        <w:rPr>
          <w:rFonts w:ascii="Arial" w:hAnsi="Arial" w:cs="Arial"/>
          <w:color w:val="000000"/>
        </w:rPr>
        <w:t>3 Stück Abgänge RS 485 Gerätebus für externe Busnetzwächter und Anzeige und Bedientableau.</w:t>
      </w:r>
    </w:p>
    <w:p w:rsidR="00054BDE" w:rsidRPr="00054BDE" w:rsidRDefault="00054BDE" w:rsidP="00054BDE">
      <w:pPr>
        <w:spacing w:line="226" w:lineRule="atLeast"/>
        <w:rPr>
          <w:rFonts w:ascii="Arial" w:hAnsi="Arial" w:cs="Arial"/>
          <w:color w:val="000000"/>
        </w:rPr>
      </w:pPr>
    </w:p>
    <w:p w:rsidR="00054BDE" w:rsidRPr="00054BDE" w:rsidRDefault="00054BDE" w:rsidP="00054BDE">
      <w:pPr>
        <w:spacing w:line="226" w:lineRule="atLeast"/>
        <w:rPr>
          <w:rFonts w:ascii="Arial" w:hAnsi="Arial" w:cs="Arial"/>
          <w:color w:val="000000"/>
        </w:rPr>
      </w:pPr>
      <w:r w:rsidRPr="00054BDE">
        <w:rPr>
          <w:rFonts w:ascii="Arial" w:hAnsi="Arial" w:cs="Arial"/>
          <w:color w:val="000000"/>
        </w:rPr>
        <w:lastRenderedPageBreak/>
        <w:t>Einbau in Stahlblechstandschrank mit wählbarem Anschlag. Gehäuse pulverbeschichtet. Drehriegel Stangenverschluss wahlweise mit Profilhalbzylinder. Kabeleinführung wahlweise oben oder unten. Mit Sockel 100mm. Das Schrankdach ist abnehmbar.</w:t>
      </w:r>
    </w:p>
    <w:p w:rsidR="00054BDE" w:rsidRPr="00054BDE" w:rsidRDefault="00054BDE" w:rsidP="00054BDE">
      <w:pPr>
        <w:spacing w:line="226" w:lineRule="atLeast"/>
        <w:rPr>
          <w:rFonts w:ascii="Arial" w:hAnsi="Arial" w:cs="Arial"/>
          <w:color w:val="000000"/>
        </w:rPr>
      </w:pPr>
    </w:p>
    <w:p w:rsidR="00054BDE" w:rsidRPr="00054BDE" w:rsidRDefault="00054BDE" w:rsidP="00054BDE">
      <w:pPr>
        <w:spacing w:line="226" w:lineRule="atLeast"/>
        <w:rPr>
          <w:rFonts w:ascii="Arial" w:hAnsi="Arial" w:cs="Arial"/>
          <w:color w:val="000000"/>
        </w:rPr>
      </w:pPr>
      <w:r w:rsidRPr="00054BDE">
        <w:rPr>
          <w:rFonts w:ascii="Arial" w:hAnsi="Arial" w:cs="Arial"/>
          <w:color w:val="000000"/>
        </w:rPr>
        <w:t xml:space="preserve">Schutzart: </w:t>
      </w:r>
      <w:r w:rsidRPr="00054BDE">
        <w:rPr>
          <w:rFonts w:ascii="Arial" w:hAnsi="Arial" w:cs="Arial"/>
          <w:color w:val="000000"/>
        </w:rPr>
        <w:tab/>
        <w:t>IP 20</w:t>
      </w:r>
    </w:p>
    <w:p w:rsidR="00054BDE" w:rsidRPr="00054BDE" w:rsidRDefault="00054BDE" w:rsidP="00054BDE">
      <w:pPr>
        <w:spacing w:line="226" w:lineRule="atLeast"/>
        <w:rPr>
          <w:rFonts w:ascii="Arial" w:hAnsi="Arial" w:cs="Arial"/>
          <w:color w:val="000000"/>
        </w:rPr>
      </w:pPr>
      <w:r w:rsidRPr="00054BDE">
        <w:rPr>
          <w:rFonts w:ascii="Arial" w:hAnsi="Arial" w:cs="Arial"/>
          <w:color w:val="000000"/>
        </w:rPr>
        <w:t>Schutzklasse :</w:t>
      </w:r>
      <w:r w:rsidRPr="00054BDE">
        <w:rPr>
          <w:rFonts w:ascii="Arial" w:hAnsi="Arial" w:cs="Arial"/>
          <w:color w:val="000000"/>
        </w:rPr>
        <w:tab/>
        <w:t>I</w:t>
      </w:r>
    </w:p>
    <w:p w:rsidR="00054BDE" w:rsidRPr="00054BDE" w:rsidRDefault="00054BDE" w:rsidP="00054BDE">
      <w:pPr>
        <w:spacing w:line="226" w:lineRule="atLeast"/>
        <w:rPr>
          <w:rFonts w:ascii="Arial" w:hAnsi="Arial" w:cs="Arial"/>
          <w:color w:val="000000"/>
        </w:rPr>
      </w:pPr>
      <w:r w:rsidRPr="00054BDE">
        <w:rPr>
          <w:rFonts w:ascii="Arial" w:hAnsi="Arial" w:cs="Arial"/>
          <w:color w:val="000000"/>
        </w:rPr>
        <w:t>Abmaße:</w:t>
      </w:r>
      <w:r w:rsidRPr="00054BDE">
        <w:rPr>
          <w:rFonts w:ascii="Arial" w:hAnsi="Arial" w:cs="Arial"/>
          <w:color w:val="000000"/>
        </w:rPr>
        <w:tab/>
        <w:t xml:space="preserve">H =1800mm, B = 850mm, T = 600mm  </w:t>
      </w:r>
    </w:p>
    <w:p w:rsidR="00054BDE" w:rsidRPr="00054BDE" w:rsidRDefault="00054BDE" w:rsidP="00054BDE">
      <w:pPr>
        <w:spacing w:line="226" w:lineRule="atLeast"/>
        <w:rPr>
          <w:rFonts w:ascii="Arial" w:hAnsi="Arial" w:cs="Arial"/>
          <w:color w:val="000000"/>
        </w:rPr>
      </w:pPr>
    </w:p>
    <w:p w:rsidR="00054BDE" w:rsidRPr="00054BDE" w:rsidRDefault="00054BDE" w:rsidP="00054BDE">
      <w:pPr>
        <w:spacing w:line="226" w:lineRule="atLeast"/>
        <w:ind w:right="282"/>
        <w:rPr>
          <w:rFonts w:ascii="Arial" w:hAnsi="Arial" w:cs="Arial"/>
          <w:color w:val="000000"/>
        </w:rPr>
      </w:pPr>
      <w:r w:rsidRPr="00054BDE">
        <w:rPr>
          <w:rFonts w:ascii="Arial" w:hAnsi="Arial" w:cs="Arial"/>
          <w:color w:val="000000"/>
        </w:rPr>
        <w:t>Das ausgeschriebene Fabrikat ist zwingend anzubieten.</w:t>
      </w:r>
    </w:p>
    <w:p w:rsidR="00054BDE" w:rsidRPr="00054BDE" w:rsidRDefault="00054BDE" w:rsidP="00054BDE">
      <w:pPr>
        <w:spacing w:line="226" w:lineRule="atLeast"/>
        <w:ind w:right="282"/>
        <w:rPr>
          <w:rFonts w:ascii="Arial" w:hAnsi="Arial" w:cs="Arial"/>
          <w:color w:val="000000"/>
        </w:rPr>
      </w:pPr>
    </w:p>
    <w:p w:rsidR="00AA6725" w:rsidRPr="00054BDE" w:rsidRDefault="00AA6725" w:rsidP="00AA6725">
      <w:pPr>
        <w:spacing w:line="226" w:lineRule="atLeast"/>
        <w:ind w:left="709" w:firstLine="709"/>
        <w:jc w:val="both"/>
        <w:rPr>
          <w:rFonts w:ascii="Arial" w:hAnsi="Arial" w:cs="Arial"/>
          <w:color w:val="000000"/>
          <w:lang w:val="en-GB"/>
        </w:rPr>
      </w:pPr>
      <w:r w:rsidRPr="00054BDE">
        <w:rPr>
          <w:rFonts w:ascii="Arial" w:hAnsi="Arial" w:cs="Arial"/>
          <w:b/>
          <w:color w:val="000000"/>
          <w:lang w:val="en-GB"/>
        </w:rPr>
        <w:t xml:space="preserve">Fabrikat: </w:t>
      </w:r>
      <w:r w:rsidRPr="00054BDE">
        <w:rPr>
          <w:rFonts w:ascii="Arial" w:hAnsi="Arial" w:cs="Arial"/>
          <w:b/>
          <w:color w:val="000000"/>
          <w:lang w:val="en-GB"/>
        </w:rPr>
        <w:tab/>
        <w:t>ASE GmbH</w:t>
      </w:r>
    </w:p>
    <w:p w:rsidR="00054BDE" w:rsidRPr="00054BDE" w:rsidRDefault="00054BDE" w:rsidP="00054BDE">
      <w:pPr>
        <w:ind w:left="709" w:right="140" w:firstLine="709"/>
        <w:rPr>
          <w:rFonts w:ascii="Arial" w:hAnsi="Arial" w:cs="Arial"/>
          <w:b/>
          <w:lang w:val="en-GB"/>
        </w:rPr>
      </w:pPr>
      <w:r w:rsidRPr="00054BDE">
        <w:rPr>
          <w:rFonts w:ascii="Arial" w:hAnsi="Arial" w:cs="Arial"/>
          <w:b/>
          <w:lang w:val="en-GB"/>
        </w:rPr>
        <w:t xml:space="preserve">Typ:         </w:t>
      </w:r>
      <w:r w:rsidRPr="00054BDE">
        <w:rPr>
          <w:rFonts w:ascii="Arial" w:hAnsi="Arial" w:cs="Arial"/>
          <w:b/>
          <w:lang w:val="en-GB"/>
        </w:rPr>
        <w:tab/>
      </w:r>
      <w:r w:rsidRPr="00054BDE">
        <w:rPr>
          <w:rFonts w:ascii="Arial" w:hAnsi="Arial"/>
          <w:b/>
          <w:bCs/>
          <w:lang w:val="en-GB"/>
        </w:rPr>
        <w:t>Business IP select 24V</w:t>
      </w:r>
    </w:p>
    <w:p w:rsidR="00054BDE" w:rsidRPr="00054BDE" w:rsidRDefault="00054BDE" w:rsidP="00054BDE">
      <w:pPr>
        <w:rPr>
          <w:rFonts w:ascii="Arial" w:hAnsi="Arial" w:cs="Arial"/>
          <w:lang w:val="en-GB"/>
        </w:rPr>
      </w:pPr>
      <w:r w:rsidRPr="00054BDE">
        <w:rPr>
          <w:rFonts w:ascii="Arial" w:hAnsi="Arial" w:cs="Arial"/>
          <w:lang w:val="en-GB"/>
        </w:rPr>
        <w:tab/>
      </w:r>
    </w:p>
    <w:p w:rsidR="00054BDE" w:rsidRPr="00054BDE" w:rsidRDefault="00054BDE" w:rsidP="00054BDE">
      <w:pPr>
        <w:spacing w:line="226" w:lineRule="atLeast"/>
        <w:ind w:left="995" w:firstLine="423"/>
        <w:rPr>
          <w:rFonts w:ascii="Arial" w:hAnsi="Arial"/>
          <w:color w:val="000000"/>
        </w:rPr>
      </w:pPr>
      <w:r w:rsidRPr="00054BDE">
        <w:rPr>
          <w:rFonts w:ascii="Arial" w:hAnsi="Arial"/>
          <w:color w:val="000000"/>
        </w:rPr>
        <w:t>Liefern und betriebsfertig montieren</w:t>
      </w:r>
    </w:p>
    <w:p w:rsidR="00054BDE" w:rsidRPr="00054BDE" w:rsidRDefault="00054BDE" w:rsidP="00054BDE">
      <w:pPr>
        <w:spacing w:line="226" w:lineRule="atLeast"/>
        <w:rPr>
          <w:rFonts w:ascii="Arial" w:hAnsi="Arial"/>
          <w:color w:val="000000"/>
        </w:rPr>
      </w:pPr>
      <w:r w:rsidRPr="00054BDE">
        <w:rPr>
          <w:rFonts w:ascii="Arial" w:hAnsi="Arial"/>
          <w:color w:val="000000"/>
        </w:rPr>
        <w:t xml:space="preserve"> </w:t>
      </w:r>
    </w:p>
    <w:p w:rsidR="00054BDE" w:rsidRPr="00054BDE" w:rsidRDefault="00054BDE" w:rsidP="00054BDE">
      <w:pPr>
        <w:spacing w:line="226" w:lineRule="atLeast"/>
        <w:ind w:left="994" w:firstLine="424"/>
        <w:jc w:val="both"/>
        <w:rPr>
          <w:rFonts w:ascii="Arial" w:hAnsi="Arial"/>
          <w:color w:val="000000"/>
        </w:rPr>
      </w:pPr>
      <w:r w:rsidRPr="00054BDE">
        <w:rPr>
          <w:rFonts w:ascii="Arial" w:hAnsi="Arial"/>
          <w:color w:val="000000"/>
        </w:rPr>
        <w:t>Menge</w:t>
      </w:r>
      <w:r w:rsidRPr="00054BDE">
        <w:rPr>
          <w:rFonts w:ascii="Arial" w:hAnsi="Arial"/>
        </w:rPr>
        <w:t xml:space="preserve">: </w:t>
      </w:r>
      <w:r w:rsidRPr="00054BDE">
        <w:rPr>
          <w:rFonts w:ascii="Arial" w:hAnsi="Arial"/>
        </w:rPr>
        <w:tab/>
        <w:t>1</w:t>
      </w:r>
      <w:r w:rsidR="004A1DAA">
        <w:rPr>
          <w:rFonts w:ascii="Arial" w:hAnsi="Arial"/>
          <w:color w:val="FF6600"/>
        </w:rPr>
        <w:t xml:space="preserve"> </w:t>
      </w:r>
      <w:r w:rsidRPr="00054BDE">
        <w:rPr>
          <w:rFonts w:ascii="Arial" w:hAnsi="Arial"/>
          <w:color w:val="000000"/>
        </w:rPr>
        <w:t xml:space="preserve">Stk  </w:t>
      </w:r>
      <w:r w:rsidRPr="00054BDE">
        <w:rPr>
          <w:rFonts w:ascii="Arial" w:hAnsi="Arial"/>
          <w:color w:val="000000"/>
        </w:rPr>
        <w:tab/>
        <w:t>EP: .................... €</w:t>
      </w:r>
      <w:r w:rsidRPr="00054BDE">
        <w:rPr>
          <w:rFonts w:ascii="Arial" w:hAnsi="Arial"/>
          <w:color w:val="000000"/>
        </w:rPr>
        <w:tab/>
        <w:t>GP: .................... €</w:t>
      </w:r>
    </w:p>
    <w:p w:rsidR="00054BDE" w:rsidRPr="00054BDE" w:rsidRDefault="00054BDE" w:rsidP="00054BDE">
      <w:pPr>
        <w:spacing w:line="226" w:lineRule="atLeast"/>
        <w:rPr>
          <w:rFonts w:ascii="Arial" w:hAnsi="Arial"/>
          <w:b/>
          <w:bCs/>
          <w:color w:val="000000"/>
        </w:rPr>
      </w:pPr>
    </w:p>
    <w:p w:rsidR="00054BDE" w:rsidRPr="00054BDE" w:rsidRDefault="00054BDE" w:rsidP="00054BDE">
      <w:pPr>
        <w:spacing w:line="226" w:lineRule="atLeast"/>
        <w:rPr>
          <w:rFonts w:ascii="Arial" w:hAnsi="Arial"/>
          <w:b/>
          <w:bCs/>
          <w:color w:val="000000"/>
        </w:rPr>
      </w:pPr>
    </w:p>
    <w:p w:rsidR="00054BDE" w:rsidRPr="00054BDE" w:rsidRDefault="00054BDE" w:rsidP="00054BDE">
      <w:pPr>
        <w:spacing w:line="226" w:lineRule="atLeast"/>
        <w:jc w:val="both"/>
        <w:rPr>
          <w:rFonts w:ascii="Arial" w:hAnsi="Arial"/>
          <w:b/>
          <w:color w:val="000000"/>
        </w:rPr>
      </w:pPr>
      <w:r w:rsidRPr="00054BDE">
        <w:rPr>
          <w:rFonts w:ascii="Arial" w:hAnsi="Arial"/>
          <w:b/>
          <w:color w:val="000000"/>
        </w:rPr>
        <w:t>Pos. 1.20</w:t>
      </w:r>
    </w:p>
    <w:p w:rsidR="00054BDE" w:rsidRPr="00054BDE" w:rsidRDefault="00054BDE" w:rsidP="00054BDE">
      <w:pPr>
        <w:rPr>
          <w:rFonts w:ascii="Arial" w:hAnsi="Arial"/>
          <w:b/>
        </w:rPr>
      </w:pPr>
      <w:r w:rsidRPr="00054BDE">
        <w:rPr>
          <w:rFonts w:ascii="Arial" w:hAnsi="Arial"/>
          <w:b/>
        </w:rPr>
        <w:t>Batterieblockeinzelüberwachungsmodul</w:t>
      </w:r>
    </w:p>
    <w:p w:rsidR="00054BDE" w:rsidRPr="00054BDE" w:rsidRDefault="00054BDE" w:rsidP="00054BDE">
      <w:pPr>
        <w:rPr>
          <w:rFonts w:ascii="Arial" w:hAnsi="Arial"/>
        </w:rPr>
      </w:pPr>
    </w:p>
    <w:p w:rsidR="00054BDE" w:rsidRPr="00054BDE" w:rsidRDefault="00054BDE" w:rsidP="00054BDE">
      <w:pPr>
        <w:spacing w:after="120"/>
        <w:rPr>
          <w:rFonts w:ascii="Arial" w:hAnsi="Arial"/>
        </w:rPr>
      </w:pPr>
      <w:r w:rsidRPr="00054BDE">
        <w:rPr>
          <w:rFonts w:ascii="Arial" w:hAnsi="Arial"/>
        </w:rPr>
        <w:t xml:space="preserve">Modul zum Einbau in Zentralbatterieanlagen des vorgenannten Typs. </w:t>
      </w:r>
    </w:p>
    <w:p w:rsidR="00054BDE" w:rsidRPr="00054BDE" w:rsidRDefault="00054BDE" w:rsidP="00054BDE">
      <w:pPr>
        <w:spacing w:after="120"/>
        <w:rPr>
          <w:rFonts w:ascii="Arial" w:hAnsi="Arial"/>
        </w:rPr>
      </w:pPr>
      <w:r w:rsidRPr="00054BDE">
        <w:rPr>
          <w:rFonts w:ascii="Arial" w:hAnsi="Arial"/>
        </w:rPr>
        <w:t>Die Batterieeinzelblocküberwachung dient der frühzeitigen Erkennung von Batteriefehlern, so dass durch gezielten Austausch von defekten Blöcken die Lebensdauer erheblich verlängert werden kann.</w:t>
      </w:r>
    </w:p>
    <w:p w:rsidR="00054BDE" w:rsidRPr="00054BDE" w:rsidRDefault="00054BDE" w:rsidP="00054BDE">
      <w:pPr>
        <w:spacing w:after="120"/>
        <w:rPr>
          <w:rFonts w:ascii="Arial" w:hAnsi="Arial"/>
        </w:rPr>
      </w:pPr>
      <w:r w:rsidRPr="00054BDE">
        <w:rPr>
          <w:rFonts w:ascii="Arial" w:hAnsi="Arial"/>
        </w:rPr>
        <w:t>In Verknüpfung mit der WEB-Visualisierung können alle Daten im Format MS-Excel gespeichert und ausgedruckt werden.</w:t>
      </w:r>
    </w:p>
    <w:p w:rsidR="00054BDE" w:rsidRPr="00054BDE" w:rsidRDefault="00054BDE" w:rsidP="00054BDE">
      <w:pPr>
        <w:spacing w:after="120"/>
        <w:rPr>
          <w:rFonts w:ascii="Arial" w:hAnsi="Arial"/>
        </w:rPr>
      </w:pPr>
      <w:r w:rsidRPr="00054BDE">
        <w:rPr>
          <w:rFonts w:ascii="Arial" w:hAnsi="Arial"/>
        </w:rPr>
        <w:t>Das Auslesen der Daten ist über USB-Anschluss und Konvertierung in MS-Excel ohne Zusatzprogramm möglich.</w:t>
      </w:r>
    </w:p>
    <w:p w:rsidR="00054BDE" w:rsidRPr="00054BDE" w:rsidRDefault="00054BDE" w:rsidP="00054BDE">
      <w:pPr>
        <w:spacing w:after="120"/>
        <w:rPr>
          <w:rFonts w:ascii="Arial" w:hAnsi="Arial"/>
        </w:rPr>
      </w:pPr>
      <w:r w:rsidRPr="00054BDE">
        <w:rPr>
          <w:rFonts w:ascii="Arial" w:hAnsi="Arial"/>
        </w:rPr>
        <w:t>Es werden folgende Daten erfasst:</w:t>
      </w:r>
    </w:p>
    <w:p w:rsidR="00054BDE" w:rsidRPr="00054BDE" w:rsidRDefault="00054BDE" w:rsidP="00054BDE">
      <w:pPr>
        <w:numPr>
          <w:ilvl w:val="0"/>
          <w:numId w:val="16"/>
        </w:numPr>
        <w:tabs>
          <w:tab w:val="clear" w:pos="720"/>
          <w:tab w:val="num" w:pos="1798"/>
        </w:tabs>
        <w:spacing w:after="120"/>
        <w:ind w:left="1798"/>
        <w:rPr>
          <w:rFonts w:ascii="Arial" w:hAnsi="Arial"/>
        </w:rPr>
      </w:pPr>
      <w:r w:rsidRPr="00054BDE">
        <w:rPr>
          <w:rFonts w:ascii="Arial" w:hAnsi="Arial"/>
        </w:rPr>
        <w:t>Batteriegesamtspannung</w:t>
      </w:r>
    </w:p>
    <w:p w:rsidR="00054BDE" w:rsidRPr="00054BDE" w:rsidRDefault="00054BDE" w:rsidP="00054BDE">
      <w:pPr>
        <w:numPr>
          <w:ilvl w:val="0"/>
          <w:numId w:val="16"/>
        </w:numPr>
        <w:tabs>
          <w:tab w:val="clear" w:pos="720"/>
          <w:tab w:val="num" w:pos="1798"/>
        </w:tabs>
        <w:spacing w:after="120"/>
        <w:ind w:left="1798"/>
        <w:rPr>
          <w:rFonts w:ascii="Arial" w:hAnsi="Arial"/>
        </w:rPr>
      </w:pPr>
      <w:r w:rsidRPr="00054BDE">
        <w:rPr>
          <w:rFonts w:ascii="Arial" w:hAnsi="Arial"/>
        </w:rPr>
        <w:t>Batteriespannung je Block</w:t>
      </w:r>
    </w:p>
    <w:p w:rsidR="00054BDE" w:rsidRPr="00054BDE" w:rsidRDefault="00054BDE" w:rsidP="00054BDE">
      <w:pPr>
        <w:numPr>
          <w:ilvl w:val="0"/>
          <w:numId w:val="16"/>
        </w:numPr>
        <w:tabs>
          <w:tab w:val="clear" w:pos="720"/>
          <w:tab w:val="num" w:pos="1798"/>
        </w:tabs>
        <w:spacing w:after="120"/>
        <w:ind w:left="1798"/>
        <w:rPr>
          <w:rFonts w:ascii="Arial" w:hAnsi="Arial"/>
        </w:rPr>
      </w:pPr>
      <w:r w:rsidRPr="00054BDE">
        <w:rPr>
          <w:rFonts w:ascii="Arial" w:hAnsi="Arial"/>
        </w:rPr>
        <w:t xml:space="preserve">Entnommene Batteriekapazität </w:t>
      </w:r>
    </w:p>
    <w:p w:rsidR="00054BDE" w:rsidRPr="00054BDE" w:rsidRDefault="00054BDE" w:rsidP="00054BDE">
      <w:pPr>
        <w:spacing w:after="120"/>
        <w:rPr>
          <w:rFonts w:ascii="Arial" w:hAnsi="Arial"/>
        </w:rPr>
      </w:pPr>
      <w:r w:rsidRPr="00054BDE">
        <w:rPr>
          <w:rFonts w:ascii="Arial" w:hAnsi="Arial"/>
        </w:rPr>
        <w:t>Es können bis zu 256 Blöcke /Zellen gemessen werden.</w:t>
      </w:r>
    </w:p>
    <w:p w:rsidR="00054BDE" w:rsidRPr="00054BDE" w:rsidRDefault="00054BDE" w:rsidP="00054BDE">
      <w:pPr>
        <w:spacing w:after="120"/>
        <w:rPr>
          <w:rFonts w:ascii="Arial" w:hAnsi="Arial"/>
        </w:rPr>
      </w:pPr>
    </w:p>
    <w:p w:rsidR="00054BDE" w:rsidRPr="00054BDE" w:rsidRDefault="00054BDE" w:rsidP="00054BDE">
      <w:pPr>
        <w:spacing w:after="120"/>
        <w:rPr>
          <w:rFonts w:ascii="Arial" w:hAnsi="Arial"/>
        </w:rPr>
      </w:pPr>
      <w:r w:rsidRPr="00054BDE">
        <w:rPr>
          <w:rFonts w:ascii="Arial" w:hAnsi="Arial"/>
        </w:rPr>
        <w:t>Die Auslösung des Batterietestes erfolgt manuell am Gerät oder über die WEB-Visualisierung. Die Installation zu den Batterieblöcken ist kurzschlussfest zu verlegen.</w:t>
      </w:r>
    </w:p>
    <w:p w:rsidR="00054BDE" w:rsidRPr="00054BDE" w:rsidRDefault="00054BDE" w:rsidP="00054BDE">
      <w:pPr>
        <w:spacing w:line="240" w:lineRule="exact"/>
        <w:rPr>
          <w:rFonts w:ascii="Arial" w:hAnsi="Arial"/>
        </w:rPr>
      </w:pPr>
    </w:p>
    <w:p w:rsidR="00AA6725" w:rsidRPr="00E93011" w:rsidRDefault="00AA6725" w:rsidP="00AA6725">
      <w:pPr>
        <w:spacing w:line="226" w:lineRule="atLeast"/>
        <w:ind w:left="709" w:firstLine="709"/>
        <w:jc w:val="both"/>
        <w:rPr>
          <w:rFonts w:ascii="Arial" w:hAnsi="Arial" w:cs="Arial"/>
          <w:color w:val="000000"/>
        </w:rPr>
      </w:pPr>
      <w:r w:rsidRPr="00E93011">
        <w:rPr>
          <w:rFonts w:ascii="Arial" w:hAnsi="Arial" w:cs="Arial"/>
          <w:b/>
          <w:color w:val="000000"/>
        </w:rPr>
        <w:t xml:space="preserve">Fabrikat: </w:t>
      </w:r>
      <w:r w:rsidRPr="00E93011">
        <w:rPr>
          <w:rFonts w:ascii="Arial" w:hAnsi="Arial" w:cs="Arial"/>
          <w:b/>
          <w:color w:val="000000"/>
        </w:rPr>
        <w:tab/>
        <w:t>ASE GmbH</w:t>
      </w:r>
    </w:p>
    <w:p w:rsidR="00054BDE" w:rsidRPr="00E93011" w:rsidRDefault="00054BDE" w:rsidP="00054BDE">
      <w:pPr>
        <w:ind w:left="709" w:right="140" w:firstLine="709"/>
        <w:rPr>
          <w:rFonts w:ascii="Arial" w:hAnsi="Arial" w:cs="Arial"/>
          <w:b/>
        </w:rPr>
      </w:pPr>
      <w:r w:rsidRPr="00E93011">
        <w:rPr>
          <w:rFonts w:ascii="Arial" w:hAnsi="Arial" w:cs="Arial"/>
          <w:b/>
        </w:rPr>
        <w:t xml:space="preserve">Typ:         </w:t>
      </w:r>
      <w:r w:rsidRPr="00E93011">
        <w:rPr>
          <w:rFonts w:ascii="Arial" w:hAnsi="Arial" w:cs="Arial"/>
          <w:b/>
        </w:rPr>
        <w:tab/>
      </w:r>
      <w:r w:rsidRPr="00E93011">
        <w:rPr>
          <w:rFonts w:ascii="Arial" w:hAnsi="Arial"/>
          <w:b/>
          <w:bCs/>
        </w:rPr>
        <w:t>BEB18/24V</w:t>
      </w:r>
    </w:p>
    <w:p w:rsidR="00054BDE" w:rsidRPr="00E93011" w:rsidRDefault="00054BDE" w:rsidP="00054BDE">
      <w:pPr>
        <w:rPr>
          <w:rFonts w:ascii="Arial" w:hAnsi="Arial" w:cs="Arial"/>
        </w:rPr>
      </w:pPr>
    </w:p>
    <w:p w:rsidR="00054BDE" w:rsidRPr="00054BDE" w:rsidRDefault="00054BDE" w:rsidP="00054BDE">
      <w:pPr>
        <w:spacing w:line="226" w:lineRule="atLeast"/>
        <w:ind w:left="995" w:firstLine="423"/>
        <w:rPr>
          <w:rFonts w:ascii="Arial" w:hAnsi="Arial"/>
          <w:color w:val="000000"/>
        </w:rPr>
      </w:pPr>
      <w:r w:rsidRPr="00054BDE">
        <w:rPr>
          <w:rFonts w:ascii="Arial" w:hAnsi="Arial"/>
          <w:color w:val="000000"/>
        </w:rPr>
        <w:t>Liefern und betriebsfertig montieren</w:t>
      </w:r>
    </w:p>
    <w:p w:rsidR="004A1DAA" w:rsidRPr="00054BDE" w:rsidRDefault="00054BDE" w:rsidP="004A1DAA">
      <w:pPr>
        <w:spacing w:line="226" w:lineRule="atLeast"/>
        <w:rPr>
          <w:rFonts w:ascii="Arial" w:hAnsi="Arial"/>
          <w:color w:val="000000"/>
        </w:rPr>
      </w:pPr>
      <w:r w:rsidRPr="00054BDE">
        <w:rPr>
          <w:rFonts w:ascii="Arial" w:hAnsi="Arial"/>
          <w:color w:val="000000"/>
        </w:rPr>
        <w:t xml:space="preserve"> </w:t>
      </w:r>
    </w:p>
    <w:p w:rsidR="004A1DAA" w:rsidRPr="00054BDE" w:rsidRDefault="004A1DAA" w:rsidP="004A1DAA">
      <w:pPr>
        <w:spacing w:line="226" w:lineRule="atLeast"/>
        <w:ind w:left="994" w:firstLine="424"/>
        <w:jc w:val="both"/>
        <w:rPr>
          <w:rFonts w:ascii="Arial" w:hAnsi="Arial"/>
          <w:color w:val="000000"/>
        </w:rPr>
      </w:pPr>
      <w:r w:rsidRPr="00054BDE">
        <w:rPr>
          <w:rFonts w:ascii="Arial" w:hAnsi="Arial"/>
          <w:color w:val="000000"/>
        </w:rPr>
        <w:t>Menge</w:t>
      </w:r>
      <w:r w:rsidRPr="00054BDE">
        <w:rPr>
          <w:rFonts w:ascii="Arial" w:hAnsi="Arial"/>
        </w:rPr>
        <w:t xml:space="preserve">: </w:t>
      </w:r>
      <w:r w:rsidRPr="00054BDE">
        <w:rPr>
          <w:rFonts w:ascii="Arial" w:hAnsi="Arial"/>
        </w:rPr>
        <w:tab/>
        <w:t>1</w:t>
      </w:r>
      <w:r>
        <w:rPr>
          <w:rFonts w:ascii="Arial" w:hAnsi="Arial"/>
          <w:color w:val="FF6600"/>
        </w:rPr>
        <w:t xml:space="preserve"> </w:t>
      </w:r>
      <w:r w:rsidRPr="00054BDE">
        <w:rPr>
          <w:rFonts w:ascii="Arial" w:hAnsi="Arial"/>
          <w:color w:val="000000"/>
        </w:rPr>
        <w:t xml:space="preserve">Stk  </w:t>
      </w:r>
      <w:r w:rsidRPr="00054BDE">
        <w:rPr>
          <w:rFonts w:ascii="Arial" w:hAnsi="Arial"/>
          <w:color w:val="000000"/>
        </w:rPr>
        <w:tab/>
        <w:t>EP: .................... €</w:t>
      </w:r>
      <w:r w:rsidRPr="00054BDE">
        <w:rPr>
          <w:rFonts w:ascii="Arial" w:hAnsi="Arial"/>
          <w:color w:val="000000"/>
        </w:rPr>
        <w:tab/>
        <w:t>GP: .................... €</w:t>
      </w:r>
    </w:p>
    <w:p w:rsidR="00054BDE" w:rsidRPr="00054BDE" w:rsidRDefault="00054BDE" w:rsidP="004A1DAA">
      <w:pPr>
        <w:spacing w:line="226" w:lineRule="atLeast"/>
        <w:rPr>
          <w:rFonts w:ascii="Arial" w:hAnsi="Arial"/>
        </w:rPr>
      </w:pPr>
    </w:p>
    <w:p w:rsidR="00054BDE" w:rsidRPr="00054BDE" w:rsidRDefault="00054BDE" w:rsidP="00054BDE">
      <w:pPr>
        <w:keepNext/>
        <w:ind w:right="72"/>
        <w:outlineLvl w:val="0"/>
        <w:rPr>
          <w:rFonts w:ascii="Arial" w:hAnsi="Arial" w:cs="Arial"/>
          <w:b/>
        </w:rPr>
      </w:pPr>
    </w:p>
    <w:p w:rsidR="00054BDE" w:rsidRPr="00054BDE" w:rsidRDefault="00054BDE" w:rsidP="00054BDE">
      <w:pPr>
        <w:keepNext/>
        <w:ind w:right="72"/>
        <w:outlineLvl w:val="0"/>
        <w:rPr>
          <w:rFonts w:ascii="Arial" w:hAnsi="Arial" w:cs="Arial"/>
          <w:b/>
        </w:rPr>
      </w:pPr>
    </w:p>
    <w:p w:rsidR="00054BDE" w:rsidRPr="00054BDE" w:rsidRDefault="00054BDE" w:rsidP="00054BDE">
      <w:pPr>
        <w:keepNext/>
        <w:ind w:right="72"/>
        <w:outlineLvl w:val="0"/>
        <w:rPr>
          <w:rFonts w:ascii="Arial" w:eastAsia="MS Mincho" w:hAnsi="Arial" w:cs="Arial"/>
          <w:b/>
          <w:bCs/>
        </w:rPr>
      </w:pPr>
      <w:r w:rsidRPr="00054BDE">
        <w:rPr>
          <w:rFonts w:ascii="Arial" w:eastAsia="MS Mincho" w:hAnsi="Arial" w:cs="Arial"/>
          <w:b/>
          <w:bCs/>
        </w:rPr>
        <w:t>Pos 1.30</w:t>
      </w:r>
    </w:p>
    <w:p w:rsidR="00054BDE" w:rsidRPr="00054BDE" w:rsidRDefault="00054BDE" w:rsidP="00054BDE">
      <w:pPr>
        <w:keepNext/>
        <w:ind w:right="72"/>
        <w:outlineLvl w:val="0"/>
        <w:rPr>
          <w:rFonts w:ascii="Arial" w:eastAsia="MS Mincho" w:hAnsi="Arial" w:cs="Arial"/>
          <w:b/>
          <w:bCs/>
        </w:rPr>
      </w:pPr>
      <w:r w:rsidRPr="00054BDE">
        <w:rPr>
          <w:rFonts w:ascii="Arial" w:eastAsia="MS Mincho" w:hAnsi="Arial" w:cs="Arial"/>
          <w:b/>
          <w:bCs/>
        </w:rPr>
        <w:t>Externes busfähiges Bedien-, Anzeige- und Konfigurationstableau</w:t>
      </w:r>
    </w:p>
    <w:p w:rsidR="00054BDE" w:rsidRPr="00054BDE" w:rsidRDefault="00054BDE" w:rsidP="00054BDE">
      <w:pPr>
        <w:rPr>
          <w:rFonts w:ascii="Arial" w:eastAsia="MS Mincho" w:hAnsi="Arial"/>
        </w:rPr>
      </w:pPr>
    </w:p>
    <w:p w:rsidR="00054BDE" w:rsidRPr="00054BDE" w:rsidRDefault="00054BDE" w:rsidP="00054BDE">
      <w:pPr>
        <w:keepNext/>
        <w:ind w:right="72"/>
        <w:outlineLvl w:val="0"/>
        <w:rPr>
          <w:rFonts w:ascii="Arial" w:eastAsia="MS Mincho" w:hAnsi="Arial" w:cs="Arial"/>
        </w:rPr>
      </w:pPr>
      <w:r w:rsidRPr="00054BDE">
        <w:rPr>
          <w:rFonts w:ascii="Arial" w:eastAsia="MS Mincho" w:hAnsi="Arial" w:cs="Arial"/>
        </w:rPr>
        <w:lastRenderedPageBreak/>
        <w:t>Busfähiges Bedien-, Anzeige- und Konfigurationstableau kann an der Anlage oder extern platziert werden.</w:t>
      </w:r>
    </w:p>
    <w:p w:rsidR="00054BDE" w:rsidRPr="00054BDE" w:rsidRDefault="00054BDE" w:rsidP="00054BDE">
      <w:pPr>
        <w:ind w:right="72"/>
        <w:rPr>
          <w:rFonts w:ascii="Arial" w:eastAsia="MS Mincho" w:hAnsi="Arial" w:cs="Arial"/>
        </w:rPr>
      </w:pPr>
      <w:r w:rsidRPr="00054BDE">
        <w:rPr>
          <w:rFonts w:ascii="Arial" w:eastAsia="MS Mincho" w:hAnsi="Arial" w:cs="Arial"/>
        </w:rPr>
        <w:t>Anschluss an die Sicherheitsbeleuchtungszentrale über den Geräte-Bus ohne zusätzliche Leitungen.</w:t>
      </w:r>
    </w:p>
    <w:p w:rsidR="00054BDE" w:rsidRPr="00054BDE" w:rsidRDefault="00054BDE" w:rsidP="00054BDE">
      <w:pPr>
        <w:ind w:right="72"/>
        <w:rPr>
          <w:rFonts w:ascii="Arial" w:eastAsia="MS Mincho" w:hAnsi="Arial" w:cs="Arial"/>
        </w:rPr>
      </w:pPr>
      <w:r w:rsidRPr="00054BDE">
        <w:rPr>
          <w:rFonts w:ascii="Arial" w:eastAsia="MS Mincho" w:hAnsi="Arial" w:cs="Arial"/>
        </w:rPr>
        <w:t>Die Bedieneinheit hat die volle Funktion und Schaltkontrolle über das Sicherheitslichtgerät. Anzeige aller wichtigen Anlagenparameter und Zustände über ein 4x20 Zeichen Display in Klartext mit Datum und Uhrzeit. Komfortable Tastatur mit Druckpunkt.</w:t>
      </w:r>
    </w:p>
    <w:p w:rsidR="00054BDE" w:rsidRPr="00054BDE" w:rsidRDefault="00054BDE" w:rsidP="00054BDE">
      <w:pPr>
        <w:ind w:right="72"/>
        <w:rPr>
          <w:rFonts w:ascii="Arial" w:eastAsia="MS Mincho" w:hAnsi="Arial" w:cs="Arial"/>
        </w:rPr>
      </w:pPr>
      <w:r w:rsidRPr="00054BDE">
        <w:rPr>
          <w:rFonts w:ascii="Arial" w:eastAsia="MS Mincho" w:hAnsi="Arial" w:cs="Arial"/>
        </w:rPr>
        <w:t>Ständige Information über die aktuellen Betriebszustände sowie Lade- und Entladespannung und -strom.</w:t>
      </w:r>
    </w:p>
    <w:p w:rsidR="00054BDE" w:rsidRPr="00054BDE" w:rsidRDefault="00054BDE" w:rsidP="00054BDE">
      <w:pPr>
        <w:ind w:right="72"/>
        <w:rPr>
          <w:rFonts w:ascii="Arial" w:eastAsia="MS Mincho" w:hAnsi="Arial" w:cs="Arial"/>
        </w:rPr>
      </w:pPr>
      <w:r w:rsidRPr="00054BDE">
        <w:rPr>
          <w:rFonts w:ascii="Arial" w:eastAsia="MS Mincho" w:hAnsi="Arial" w:cs="Arial"/>
        </w:rPr>
        <w:t xml:space="preserve">Zielortanzeige im Klartext für Einzelleuchten und Stromkreise.    </w:t>
      </w:r>
    </w:p>
    <w:p w:rsidR="00054BDE" w:rsidRPr="00054BDE" w:rsidRDefault="00054BDE" w:rsidP="00054BDE">
      <w:pPr>
        <w:ind w:right="72"/>
        <w:rPr>
          <w:rFonts w:ascii="Arial" w:eastAsia="MS Mincho" w:hAnsi="Arial" w:cs="Arial"/>
        </w:rPr>
      </w:pPr>
      <w:r w:rsidRPr="00054BDE">
        <w:rPr>
          <w:rFonts w:ascii="Arial" w:eastAsia="MS Mincho" w:hAnsi="Arial" w:cs="Arial"/>
        </w:rPr>
        <w:t xml:space="preserve">Über ein Blockschaltbild mit Leuchtdioden auf dem Bedienteil ist der Schaltungszustand schnell ersichtlich. </w:t>
      </w:r>
    </w:p>
    <w:p w:rsidR="00054BDE" w:rsidRPr="00054BDE" w:rsidRDefault="00054BDE" w:rsidP="00054BDE">
      <w:pPr>
        <w:ind w:right="72"/>
        <w:rPr>
          <w:rFonts w:ascii="Arial" w:eastAsia="MS Mincho" w:hAnsi="Arial" w:cs="Arial"/>
        </w:rPr>
      </w:pPr>
    </w:p>
    <w:p w:rsidR="00054BDE" w:rsidRPr="00054BDE" w:rsidRDefault="00054BDE" w:rsidP="00054BDE">
      <w:pPr>
        <w:ind w:right="72"/>
        <w:rPr>
          <w:rFonts w:ascii="Arial" w:eastAsia="MS Mincho" w:hAnsi="Arial" w:cs="Arial"/>
        </w:rPr>
      </w:pPr>
      <w:r w:rsidRPr="00054BDE">
        <w:rPr>
          <w:rFonts w:ascii="Arial" w:eastAsia="MS Mincho" w:hAnsi="Arial" w:cs="Arial"/>
        </w:rPr>
        <w:t>Für die Bedieneinheit sind diverse Einbaumöglichkeiten optional erhältlich:</w:t>
      </w:r>
    </w:p>
    <w:p w:rsidR="00054BDE" w:rsidRPr="00054BDE" w:rsidRDefault="00054BDE" w:rsidP="00054BDE">
      <w:pPr>
        <w:ind w:right="72" w:firstLine="709"/>
        <w:rPr>
          <w:rFonts w:ascii="Arial" w:eastAsia="MS Mincho" w:hAnsi="Arial" w:cs="Arial"/>
        </w:rPr>
      </w:pPr>
      <w:r w:rsidRPr="00054BDE">
        <w:rPr>
          <w:rFonts w:ascii="Arial" w:eastAsia="MS Mincho" w:hAnsi="Arial" w:cs="Arial"/>
        </w:rPr>
        <w:t>-</w:t>
      </w:r>
      <w:r w:rsidRPr="00054BDE">
        <w:rPr>
          <w:rFonts w:ascii="Arial" w:eastAsia="MS Mincho" w:hAnsi="Arial" w:cs="Arial"/>
        </w:rPr>
        <w:tab/>
        <w:t>Wandaufbau</w:t>
      </w:r>
    </w:p>
    <w:p w:rsidR="00054BDE" w:rsidRPr="00054BDE" w:rsidRDefault="00054BDE" w:rsidP="00054BDE">
      <w:pPr>
        <w:ind w:right="72" w:firstLine="709"/>
        <w:rPr>
          <w:rFonts w:ascii="Arial" w:eastAsia="MS Mincho" w:hAnsi="Arial" w:cs="Arial"/>
        </w:rPr>
      </w:pPr>
      <w:r w:rsidRPr="00054BDE">
        <w:rPr>
          <w:rFonts w:ascii="Arial" w:eastAsia="MS Mincho" w:hAnsi="Arial" w:cs="Arial"/>
        </w:rPr>
        <w:t>-</w:t>
      </w:r>
      <w:r w:rsidRPr="00054BDE">
        <w:rPr>
          <w:rFonts w:ascii="Arial" w:eastAsia="MS Mincho" w:hAnsi="Arial" w:cs="Arial"/>
        </w:rPr>
        <w:tab/>
        <w:t xml:space="preserve">Pultgehäuse </w:t>
      </w:r>
    </w:p>
    <w:p w:rsidR="00054BDE" w:rsidRPr="00054BDE" w:rsidRDefault="00054BDE" w:rsidP="00054BDE">
      <w:pPr>
        <w:ind w:right="72" w:firstLine="709"/>
        <w:rPr>
          <w:rFonts w:ascii="Arial" w:eastAsia="MS Mincho" w:hAnsi="Arial" w:cs="Arial"/>
        </w:rPr>
      </w:pPr>
      <w:r w:rsidRPr="00054BDE">
        <w:rPr>
          <w:rFonts w:ascii="Arial" w:eastAsia="MS Mincho" w:hAnsi="Arial" w:cs="Arial"/>
        </w:rPr>
        <w:t>-</w:t>
      </w:r>
      <w:r w:rsidRPr="00054BDE">
        <w:rPr>
          <w:rFonts w:ascii="Arial" w:eastAsia="MS Mincho" w:hAnsi="Arial" w:cs="Arial"/>
        </w:rPr>
        <w:tab/>
        <w:t>Wandeinbau</w:t>
      </w:r>
    </w:p>
    <w:p w:rsidR="00054BDE" w:rsidRPr="00054BDE" w:rsidRDefault="00054BDE" w:rsidP="00054BDE">
      <w:pPr>
        <w:ind w:right="72" w:firstLine="709"/>
        <w:rPr>
          <w:rFonts w:ascii="Arial" w:eastAsia="MS Mincho" w:hAnsi="Arial" w:cs="Arial"/>
        </w:rPr>
      </w:pPr>
    </w:p>
    <w:p w:rsidR="00054BDE" w:rsidRPr="00054BDE" w:rsidRDefault="00054BDE" w:rsidP="00054BDE">
      <w:pPr>
        <w:ind w:right="72"/>
        <w:rPr>
          <w:rFonts w:ascii="Arial" w:eastAsia="MS Mincho" w:hAnsi="Arial" w:cs="Arial"/>
        </w:rPr>
      </w:pPr>
      <w:r w:rsidRPr="00054BDE">
        <w:rPr>
          <w:rFonts w:ascii="Arial" w:eastAsia="MS Mincho" w:hAnsi="Arial" w:cs="Arial"/>
        </w:rPr>
        <w:t>Über eine zusätzliche abschließbare Sichthaube kann die Einheit vor Fremdbedienung geschützt werden.</w:t>
      </w:r>
    </w:p>
    <w:p w:rsidR="00054BDE" w:rsidRPr="00054BDE" w:rsidRDefault="00054BDE" w:rsidP="00054BDE">
      <w:pPr>
        <w:rPr>
          <w:rFonts w:ascii="Arial" w:hAnsi="Arial" w:cs="Arial"/>
        </w:rPr>
      </w:pPr>
    </w:p>
    <w:p w:rsidR="00AA6725" w:rsidRPr="00054BDE" w:rsidRDefault="00AA6725" w:rsidP="00AA6725">
      <w:pPr>
        <w:spacing w:line="226" w:lineRule="atLeast"/>
        <w:ind w:left="709" w:firstLine="709"/>
        <w:jc w:val="both"/>
        <w:rPr>
          <w:rFonts w:ascii="Arial" w:hAnsi="Arial" w:cs="Arial"/>
          <w:color w:val="000000"/>
          <w:lang w:val="en-US"/>
        </w:rPr>
      </w:pPr>
      <w:r w:rsidRPr="00054BDE">
        <w:rPr>
          <w:rFonts w:ascii="Arial" w:hAnsi="Arial" w:cs="Arial"/>
          <w:b/>
          <w:color w:val="000000"/>
          <w:lang w:val="en-US"/>
        </w:rPr>
        <w:t xml:space="preserve">Fabrikat: </w:t>
      </w:r>
      <w:r w:rsidRPr="00054BDE">
        <w:rPr>
          <w:rFonts w:ascii="Arial" w:hAnsi="Arial" w:cs="Arial"/>
          <w:b/>
          <w:color w:val="000000"/>
          <w:lang w:val="en-US"/>
        </w:rPr>
        <w:tab/>
        <w:t>ASE GmbH</w:t>
      </w:r>
    </w:p>
    <w:p w:rsidR="00054BDE" w:rsidRPr="00054BDE" w:rsidRDefault="00054BDE" w:rsidP="00AA6725">
      <w:pPr>
        <w:ind w:left="708" w:right="140" w:firstLine="708"/>
        <w:rPr>
          <w:rFonts w:ascii="Arial" w:hAnsi="Arial" w:cs="Arial"/>
          <w:b/>
          <w:lang w:val="en-GB"/>
        </w:rPr>
      </w:pPr>
      <w:r w:rsidRPr="00054BDE">
        <w:rPr>
          <w:rFonts w:ascii="Arial" w:hAnsi="Arial" w:cs="Arial"/>
          <w:b/>
          <w:lang w:val="en-GB"/>
        </w:rPr>
        <w:t xml:space="preserve">Typ:         </w:t>
      </w:r>
      <w:r w:rsidRPr="00054BDE">
        <w:rPr>
          <w:rFonts w:ascii="Arial" w:hAnsi="Arial" w:cs="Arial"/>
          <w:b/>
          <w:lang w:val="en-GB"/>
        </w:rPr>
        <w:tab/>
      </w:r>
      <w:r w:rsidRPr="00054BDE">
        <w:rPr>
          <w:rFonts w:ascii="Arial" w:hAnsi="Arial"/>
          <w:b/>
          <w:bCs/>
          <w:lang w:val="en-GB"/>
        </w:rPr>
        <w:t>Business IP select view</w:t>
      </w:r>
    </w:p>
    <w:p w:rsidR="00054BDE" w:rsidRPr="00054BDE" w:rsidRDefault="00054BDE" w:rsidP="00054BDE">
      <w:pPr>
        <w:rPr>
          <w:rFonts w:ascii="Arial" w:hAnsi="Arial" w:cs="Arial"/>
          <w:lang w:val="en-US"/>
        </w:rPr>
      </w:pPr>
    </w:p>
    <w:p w:rsidR="00054BDE" w:rsidRPr="00054BDE" w:rsidRDefault="00054BDE" w:rsidP="00054BDE">
      <w:pPr>
        <w:spacing w:line="226" w:lineRule="atLeast"/>
        <w:ind w:left="995" w:firstLine="423"/>
        <w:rPr>
          <w:rFonts w:ascii="Arial" w:hAnsi="Arial"/>
          <w:color w:val="000000"/>
        </w:rPr>
      </w:pPr>
      <w:r w:rsidRPr="00054BDE">
        <w:rPr>
          <w:rFonts w:ascii="Arial" w:hAnsi="Arial"/>
          <w:color w:val="000000"/>
        </w:rPr>
        <w:t>Liefern und betriebsfertig montieren</w:t>
      </w:r>
    </w:p>
    <w:p w:rsidR="004A1DAA" w:rsidRPr="00054BDE" w:rsidRDefault="004A1DAA" w:rsidP="004A1DAA">
      <w:pPr>
        <w:spacing w:line="226" w:lineRule="atLeast"/>
        <w:rPr>
          <w:rFonts w:ascii="Arial" w:hAnsi="Arial"/>
          <w:color w:val="000000"/>
        </w:rPr>
      </w:pPr>
    </w:p>
    <w:p w:rsidR="004A1DAA" w:rsidRPr="00054BDE" w:rsidRDefault="004A1DAA" w:rsidP="004A1DAA">
      <w:pPr>
        <w:spacing w:line="226" w:lineRule="atLeast"/>
        <w:ind w:left="994" w:firstLine="424"/>
        <w:jc w:val="both"/>
        <w:rPr>
          <w:rFonts w:ascii="Arial" w:hAnsi="Arial"/>
          <w:color w:val="000000"/>
        </w:rPr>
      </w:pPr>
      <w:r w:rsidRPr="00054BDE">
        <w:rPr>
          <w:rFonts w:ascii="Arial" w:hAnsi="Arial"/>
          <w:color w:val="000000"/>
        </w:rPr>
        <w:t>Menge</w:t>
      </w:r>
      <w:r w:rsidRPr="00054BDE">
        <w:rPr>
          <w:rFonts w:ascii="Arial" w:hAnsi="Arial"/>
        </w:rPr>
        <w:t xml:space="preserve">: </w:t>
      </w:r>
      <w:r w:rsidRPr="00054BDE">
        <w:rPr>
          <w:rFonts w:ascii="Arial" w:hAnsi="Arial"/>
        </w:rPr>
        <w:tab/>
        <w:t>1</w:t>
      </w:r>
      <w:r>
        <w:rPr>
          <w:rFonts w:ascii="Arial" w:hAnsi="Arial"/>
          <w:color w:val="FF6600"/>
        </w:rPr>
        <w:t xml:space="preserve"> </w:t>
      </w:r>
      <w:r w:rsidRPr="00054BDE">
        <w:rPr>
          <w:rFonts w:ascii="Arial" w:hAnsi="Arial"/>
          <w:color w:val="000000"/>
        </w:rPr>
        <w:t xml:space="preserve">Stk  </w:t>
      </w:r>
      <w:r w:rsidRPr="00054BDE">
        <w:rPr>
          <w:rFonts w:ascii="Arial" w:hAnsi="Arial"/>
          <w:color w:val="000000"/>
        </w:rPr>
        <w:tab/>
        <w:t>EP: .................... €</w:t>
      </w:r>
      <w:r w:rsidRPr="00054BDE">
        <w:rPr>
          <w:rFonts w:ascii="Arial" w:hAnsi="Arial"/>
          <w:color w:val="000000"/>
        </w:rPr>
        <w:tab/>
        <w:t>GP: .................... €</w:t>
      </w:r>
    </w:p>
    <w:p w:rsidR="00054BDE" w:rsidRPr="00054BDE" w:rsidRDefault="00054BDE" w:rsidP="00054BDE">
      <w:pPr>
        <w:keepNext/>
        <w:tabs>
          <w:tab w:val="left" w:pos="2127"/>
          <w:tab w:val="right" w:pos="3686"/>
        </w:tabs>
        <w:spacing w:line="240" w:lineRule="exact"/>
        <w:ind w:right="140"/>
        <w:outlineLvl w:val="0"/>
        <w:rPr>
          <w:rFonts w:ascii="Arial" w:hAnsi="Arial" w:cs="Arial"/>
          <w:b/>
        </w:rPr>
      </w:pPr>
    </w:p>
    <w:p w:rsidR="00054BDE" w:rsidRPr="00054BDE" w:rsidRDefault="00054BDE" w:rsidP="00054BDE">
      <w:pPr>
        <w:spacing w:line="226" w:lineRule="atLeast"/>
        <w:rPr>
          <w:rFonts w:ascii="Arial" w:hAnsi="Arial"/>
          <w:b/>
        </w:rPr>
      </w:pPr>
    </w:p>
    <w:p w:rsidR="00054BDE" w:rsidRPr="00054BDE" w:rsidRDefault="00054BDE" w:rsidP="00054BDE">
      <w:pPr>
        <w:spacing w:line="226" w:lineRule="atLeast"/>
        <w:rPr>
          <w:rFonts w:ascii="Arial" w:hAnsi="Arial"/>
          <w:b/>
        </w:rPr>
      </w:pPr>
    </w:p>
    <w:p w:rsidR="00054BDE" w:rsidRPr="00054BDE" w:rsidRDefault="00054BDE" w:rsidP="00054BDE">
      <w:pPr>
        <w:keepNext/>
        <w:tabs>
          <w:tab w:val="left" w:pos="2127"/>
          <w:tab w:val="right" w:pos="3686"/>
        </w:tabs>
        <w:spacing w:line="240" w:lineRule="exact"/>
        <w:ind w:right="140"/>
        <w:outlineLvl w:val="0"/>
        <w:rPr>
          <w:rFonts w:ascii="Arial" w:hAnsi="Arial" w:cs="Arial"/>
          <w:b/>
        </w:rPr>
      </w:pPr>
      <w:r w:rsidRPr="00054BDE">
        <w:rPr>
          <w:rFonts w:ascii="Arial" w:hAnsi="Arial" w:cs="Arial"/>
          <w:b/>
        </w:rPr>
        <w:t>Pos 1.40</w:t>
      </w:r>
    </w:p>
    <w:p w:rsidR="00054BDE" w:rsidRPr="00054BDE" w:rsidRDefault="004A1DAA" w:rsidP="00054BDE">
      <w:pPr>
        <w:rPr>
          <w:rFonts w:ascii="Arial" w:hAnsi="Arial"/>
          <w:b/>
        </w:rPr>
      </w:pPr>
      <w:r>
        <w:rPr>
          <w:rFonts w:ascii="Arial" w:hAnsi="Arial"/>
          <w:b/>
        </w:rPr>
        <w:t>Busnetzwächter</w:t>
      </w:r>
    </w:p>
    <w:p w:rsidR="00054BDE" w:rsidRPr="00054BDE" w:rsidRDefault="00054BDE" w:rsidP="00054BDE">
      <w:pPr>
        <w:rPr>
          <w:rFonts w:ascii="Arial" w:hAnsi="Arial"/>
        </w:rPr>
      </w:pPr>
    </w:p>
    <w:p w:rsidR="00054BDE" w:rsidRPr="00054BDE" w:rsidRDefault="00054BDE" w:rsidP="00054BDE">
      <w:pPr>
        <w:spacing w:after="120"/>
        <w:rPr>
          <w:rFonts w:ascii="Arial" w:hAnsi="Arial"/>
        </w:rPr>
      </w:pPr>
      <w:r w:rsidRPr="00054BDE">
        <w:rPr>
          <w:rFonts w:ascii="Arial" w:hAnsi="Arial"/>
        </w:rPr>
        <w:t>Modul zum Einbau in Verteilungen der Allgemeinbeleuchtung entsprechend EN 50172 zur selektiven Überwachung der Lichtstromkreise der Allgemeinstromversorgung.</w:t>
      </w:r>
    </w:p>
    <w:p w:rsidR="00054BDE" w:rsidRPr="00054BDE" w:rsidRDefault="00054BDE" w:rsidP="00054BDE">
      <w:pPr>
        <w:spacing w:after="120"/>
        <w:rPr>
          <w:rFonts w:ascii="Arial" w:hAnsi="Arial"/>
        </w:rPr>
      </w:pPr>
      <w:r w:rsidRPr="00054BDE">
        <w:rPr>
          <w:rFonts w:ascii="Arial" w:hAnsi="Arial"/>
        </w:rPr>
        <w:t>Ausgerüstet mit 3 Stk Netzwächtereingängen entsprechend VDE 0108 sowie 5 Stück 230V AC Schalt- und Überwachungseingängen mit freier Programmierung der Leuchtenfunktion jeder einzelnen Leuchte innerhalb eines Stromkreises.</w:t>
      </w:r>
    </w:p>
    <w:p w:rsidR="00054BDE" w:rsidRPr="00054BDE" w:rsidRDefault="00054BDE" w:rsidP="00054BDE">
      <w:pPr>
        <w:spacing w:after="120"/>
        <w:rPr>
          <w:rFonts w:ascii="Arial" w:hAnsi="Arial"/>
        </w:rPr>
      </w:pPr>
      <w:r w:rsidRPr="00054BDE">
        <w:rPr>
          <w:rFonts w:ascii="Arial" w:hAnsi="Arial"/>
        </w:rPr>
        <w:t>Die Einrichtung ist mit einem Bus-Anschluss entsprechend EN 50172 und VDE 0108 Teil 100 10/2005, und dem Business-System ausgestattet. Die Installation zum Endstromkreismodul ist auf Kurzschluss und Drahtbruch überwacht.</w:t>
      </w:r>
    </w:p>
    <w:p w:rsidR="00AA6725" w:rsidRPr="00054BDE" w:rsidRDefault="00AA6725" w:rsidP="00AA6725">
      <w:pPr>
        <w:spacing w:line="226" w:lineRule="atLeast"/>
        <w:ind w:left="709" w:firstLine="709"/>
        <w:jc w:val="both"/>
        <w:rPr>
          <w:rFonts w:ascii="Arial" w:hAnsi="Arial" w:cs="Arial"/>
          <w:color w:val="000000"/>
          <w:lang w:val="en-GB"/>
        </w:rPr>
      </w:pPr>
      <w:r w:rsidRPr="00054BDE">
        <w:rPr>
          <w:rFonts w:ascii="Arial" w:hAnsi="Arial" w:cs="Arial"/>
          <w:b/>
          <w:color w:val="000000"/>
          <w:lang w:val="en-GB"/>
        </w:rPr>
        <w:t xml:space="preserve">Fabrikat: </w:t>
      </w:r>
      <w:r w:rsidRPr="00054BDE">
        <w:rPr>
          <w:rFonts w:ascii="Arial" w:hAnsi="Arial" w:cs="Arial"/>
          <w:b/>
          <w:color w:val="000000"/>
          <w:lang w:val="en-GB"/>
        </w:rPr>
        <w:tab/>
        <w:t>ASE-GmbH</w:t>
      </w:r>
    </w:p>
    <w:p w:rsidR="00054BDE" w:rsidRPr="00054BDE" w:rsidRDefault="00054BDE" w:rsidP="00054BDE">
      <w:pPr>
        <w:ind w:left="709" w:right="140" w:firstLine="709"/>
        <w:rPr>
          <w:rFonts w:ascii="Arial" w:hAnsi="Arial" w:cs="Arial"/>
          <w:b/>
          <w:lang w:val="en-GB"/>
        </w:rPr>
      </w:pPr>
      <w:r w:rsidRPr="00054BDE">
        <w:rPr>
          <w:rFonts w:ascii="Arial" w:hAnsi="Arial" w:cs="Arial"/>
          <w:b/>
          <w:lang w:val="en-GB"/>
        </w:rPr>
        <w:t xml:space="preserve">Typ:         </w:t>
      </w:r>
      <w:r w:rsidRPr="00054BDE">
        <w:rPr>
          <w:rFonts w:ascii="Arial" w:hAnsi="Arial" w:cs="Arial"/>
          <w:b/>
          <w:lang w:val="en-GB"/>
        </w:rPr>
        <w:tab/>
      </w:r>
      <w:r w:rsidRPr="00054BDE">
        <w:rPr>
          <w:rFonts w:ascii="Arial" w:hAnsi="Arial"/>
          <w:b/>
          <w:bCs/>
          <w:lang w:val="en-GB"/>
        </w:rPr>
        <w:t>DPNÜ-BUS</w:t>
      </w:r>
    </w:p>
    <w:p w:rsidR="00054BDE" w:rsidRPr="00054BDE" w:rsidRDefault="00054BDE" w:rsidP="00054BDE">
      <w:pPr>
        <w:rPr>
          <w:rFonts w:ascii="Arial" w:hAnsi="Arial" w:cs="Arial"/>
          <w:lang w:val="en-GB"/>
        </w:rPr>
      </w:pPr>
    </w:p>
    <w:p w:rsidR="00054BDE" w:rsidRPr="00054BDE" w:rsidRDefault="00054BDE" w:rsidP="00054BDE">
      <w:pPr>
        <w:spacing w:line="226" w:lineRule="atLeast"/>
        <w:ind w:left="995" w:firstLine="423"/>
        <w:rPr>
          <w:rFonts w:ascii="Arial" w:hAnsi="Arial"/>
          <w:color w:val="000000"/>
        </w:rPr>
      </w:pPr>
      <w:r w:rsidRPr="00054BDE">
        <w:rPr>
          <w:rFonts w:ascii="Arial" w:hAnsi="Arial"/>
          <w:color w:val="000000"/>
        </w:rPr>
        <w:t>Liefern und betriebsfertig montieren</w:t>
      </w:r>
    </w:p>
    <w:p w:rsidR="004A1DAA" w:rsidRPr="00054BDE" w:rsidRDefault="004A1DAA" w:rsidP="004A1DAA">
      <w:pPr>
        <w:spacing w:line="226" w:lineRule="atLeast"/>
        <w:rPr>
          <w:rFonts w:ascii="Arial" w:hAnsi="Arial"/>
          <w:color w:val="000000"/>
        </w:rPr>
      </w:pPr>
    </w:p>
    <w:p w:rsidR="004A1DAA" w:rsidRPr="00054BDE" w:rsidRDefault="004A1DAA" w:rsidP="004A1DAA">
      <w:pPr>
        <w:spacing w:line="226" w:lineRule="atLeast"/>
        <w:ind w:left="994" w:firstLine="424"/>
        <w:jc w:val="both"/>
        <w:rPr>
          <w:rFonts w:ascii="Arial" w:hAnsi="Arial"/>
          <w:color w:val="000000"/>
        </w:rPr>
      </w:pPr>
      <w:r w:rsidRPr="00054BDE">
        <w:rPr>
          <w:rFonts w:ascii="Arial" w:hAnsi="Arial"/>
          <w:color w:val="000000"/>
        </w:rPr>
        <w:t>Menge</w:t>
      </w:r>
      <w:r w:rsidRPr="00054BDE">
        <w:rPr>
          <w:rFonts w:ascii="Arial" w:hAnsi="Arial"/>
        </w:rPr>
        <w:t xml:space="preserve">: </w:t>
      </w:r>
      <w:r w:rsidRPr="00054BDE">
        <w:rPr>
          <w:rFonts w:ascii="Arial" w:hAnsi="Arial"/>
        </w:rPr>
        <w:tab/>
        <w:t>1</w:t>
      </w:r>
      <w:r>
        <w:rPr>
          <w:rFonts w:ascii="Arial" w:hAnsi="Arial"/>
          <w:color w:val="FF6600"/>
        </w:rPr>
        <w:t xml:space="preserve"> </w:t>
      </w:r>
      <w:r w:rsidRPr="00054BDE">
        <w:rPr>
          <w:rFonts w:ascii="Arial" w:hAnsi="Arial"/>
          <w:color w:val="000000"/>
        </w:rPr>
        <w:t xml:space="preserve">Stk  </w:t>
      </w:r>
      <w:r w:rsidRPr="00054BDE">
        <w:rPr>
          <w:rFonts w:ascii="Arial" w:hAnsi="Arial"/>
          <w:color w:val="000000"/>
        </w:rPr>
        <w:tab/>
        <w:t>EP: .................... €</w:t>
      </w:r>
      <w:r w:rsidRPr="00054BDE">
        <w:rPr>
          <w:rFonts w:ascii="Arial" w:hAnsi="Arial"/>
          <w:color w:val="000000"/>
        </w:rPr>
        <w:tab/>
        <w:t>GP: .................... €</w:t>
      </w:r>
    </w:p>
    <w:p w:rsidR="00054BDE" w:rsidRDefault="00054BDE" w:rsidP="00054BDE">
      <w:pPr>
        <w:rPr>
          <w:rFonts w:ascii="Arial" w:hAnsi="Arial"/>
          <w:sz w:val="22"/>
        </w:rPr>
      </w:pPr>
    </w:p>
    <w:p w:rsidR="004A1DAA" w:rsidRPr="00054BDE" w:rsidRDefault="004A1DAA" w:rsidP="00054BDE">
      <w:pPr>
        <w:rPr>
          <w:rFonts w:ascii="Arial" w:hAnsi="Arial"/>
          <w:sz w:val="22"/>
        </w:rPr>
      </w:pPr>
    </w:p>
    <w:p w:rsidR="00054BDE" w:rsidRPr="00054BDE" w:rsidRDefault="00054BDE" w:rsidP="00054BDE">
      <w:pPr>
        <w:keepNext/>
        <w:tabs>
          <w:tab w:val="left" w:pos="2127"/>
          <w:tab w:val="right" w:pos="3686"/>
        </w:tabs>
        <w:ind w:right="140"/>
        <w:outlineLvl w:val="0"/>
        <w:rPr>
          <w:rFonts w:ascii="Arial" w:hAnsi="Arial" w:cs="Arial"/>
          <w:b/>
        </w:rPr>
      </w:pPr>
      <w:r w:rsidRPr="00054BDE">
        <w:rPr>
          <w:rFonts w:ascii="Arial" w:hAnsi="Arial" w:cs="Arial"/>
          <w:b/>
        </w:rPr>
        <w:t>Pos 1.50</w:t>
      </w:r>
    </w:p>
    <w:p w:rsidR="00054BDE" w:rsidRPr="00054BDE" w:rsidRDefault="00054BDE" w:rsidP="00054BDE">
      <w:pPr>
        <w:rPr>
          <w:rFonts w:ascii="Arial" w:hAnsi="Arial"/>
          <w:b/>
        </w:rPr>
      </w:pPr>
      <w:r w:rsidRPr="00054BDE">
        <w:rPr>
          <w:rFonts w:ascii="Arial" w:hAnsi="Arial"/>
          <w:b/>
        </w:rPr>
        <w:t>Inbetriebnahme</w:t>
      </w:r>
    </w:p>
    <w:p w:rsidR="00054BDE" w:rsidRPr="00054BDE" w:rsidRDefault="00054BDE" w:rsidP="00054BDE">
      <w:pPr>
        <w:rPr>
          <w:rFonts w:ascii="Arial" w:hAnsi="Arial"/>
        </w:rPr>
      </w:pPr>
    </w:p>
    <w:p w:rsidR="00054BDE" w:rsidRPr="00054BDE" w:rsidRDefault="00054BDE" w:rsidP="00054BDE">
      <w:pPr>
        <w:rPr>
          <w:rFonts w:ascii="Arial" w:hAnsi="Arial"/>
        </w:rPr>
      </w:pPr>
      <w:r w:rsidRPr="00054BDE">
        <w:rPr>
          <w:rFonts w:ascii="Arial" w:hAnsi="Arial"/>
        </w:rPr>
        <w:t>Inbetriebnahme der Gesamtanlage vor Ort durch einen Servicetechnikers des Herstellers.</w:t>
      </w:r>
    </w:p>
    <w:p w:rsidR="00054BDE" w:rsidRPr="00054BDE" w:rsidRDefault="00054BDE" w:rsidP="00054BDE">
      <w:pPr>
        <w:rPr>
          <w:rFonts w:ascii="Arial" w:hAnsi="Arial"/>
        </w:rPr>
      </w:pPr>
      <w:r w:rsidRPr="00054BDE">
        <w:rPr>
          <w:rFonts w:ascii="Arial" w:hAnsi="Arial"/>
        </w:rPr>
        <w:t>Voraussetzung ist, dass alle Leuchten angeschlossen und betriebsbereit sind.</w:t>
      </w:r>
    </w:p>
    <w:p w:rsidR="00054BDE" w:rsidRPr="00054BDE" w:rsidRDefault="00054BDE" w:rsidP="00054BDE">
      <w:pPr>
        <w:rPr>
          <w:rFonts w:ascii="Arial" w:hAnsi="Arial"/>
        </w:rPr>
      </w:pPr>
      <w:r w:rsidRPr="00054BDE">
        <w:rPr>
          <w:rFonts w:ascii="Arial" w:hAnsi="Arial"/>
        </w:rPr>
        <w:t>Auszuführende Arbeiten:</w:t>
      </w:r>
    </w:p>
    <w:p w:rsidR="00054BDE" w:rsidRPr="00054BDE" w:rsidRDefault="00054BDE" w:rsidP="00054BDE">
      <w:pPr>
        <w:numPr>
          <w:ilvl w:val="0"/>
          <w:numId w:val="16"/>
        </w:numPr>
        <w:tabs>
          <w:tab w:val="clear" w:pos="720"/>
          <w:tab w:val="num" w:pos="1798"/>
        </w:tabs>
        <w:ind w:left="1798"/>
        <w:rPr>
          <w:rFonts w:ascii="Arial" w:hAnsi="Arial"/>
        </w:rPr>
      </w:pPr>
      <w:r w:rsidRPr="00054BDE">
        <w:rPr>
          <w:rFonts w:ascii="Arial" w:hAnsi="Arial"/>
        </w:rPr>
        <w:t>Kalibrierung der Stromkreise</w:t>
      </w:r>
    </w:p>
    <w:p w:rsidR="00054BDE" w:rsidRPr="00054BDE" w:rsidRDefault="00054BDE" w:rsidP="00054BDE">
      <w:pPr>
        <w:numPr>
          <w:ilvl w:val="0"/>
          <w:numId w:val="16"/>
        </w:numPr>
        <w:tabs>
          <w:tab w:val="clear" w:pos="720"/>
          <w:tab w:val="num" w:pos="1798"/>
        </w:tabs>
        <w:ind w:left="1798"/>
        <w:rPr>
          <w:rFonts w:ascii="Arial" w:hAnsi="Arial"/>
        </w:rPr>
      </w:pPr>
      <w:r w:rsidRPr="00054BDE">
        <w:rPr>
          <w:rFonts w:ascii="Arial" w:hAnsi="Arial"/>
        </w:rPr>
        <w:t>Kapazitätsprüfung</w:t>
      </w:r>
    </w:p>
    <w:p w:rsidR="00054BDE" w:rsidRPr="00054BDE" w:rsidRDefault="00054BDE" w:rsidP="00054BDE">
      <w:pPr>
        <w:numPr>
          <w:ilvl w:val="0"/>
          <w:numId w:val="16"/>
        </w:numPr>
        <w:tabs>
          <w:tab w:val="clear" w:pos="720"/>
          <w:tab w:val="num" w:pos="1798"/>
        </w:tabs>
        <w:ind w:left="1798"/>
        <w:rPr>
          <w:rFonts w:ascii="Arial" w:hAnsi="Arial"/>
        </w:rPr>
      </w:pPr>
      <w:r w:rsidRPr="00054BDE">
        <w:rPr>
          <w:rFonts w:ascii="Arial" w:hAnsi="Arial"/>
        </w:rPr>
        <w:t>Prüfung der Netzwächterschleifen</w:t>
      </w:r>
    </w:p>
    <w:p w:rsidR="00054BDE" w:rsidRPr="00054BDE" w:rsidRDefault="00054BDE" w:rsidP="00054BDE">
      <w:pPr>
        <w:numPr>
          <w:ilvl w:val="0"/>
          <w:numId w:val="16"/>
        </w:numPr>
        <w:tabs>
          <w:tab w:val="clear" w:pos="720"/>
          <w:tab w:val="num" w:pos="1798"/>
        </w:tabs>
        <w:ind w:left="1798"/>
        <w:rPr>
          <w:rFonts w:ascii="Arial" w:hAnsi="Arial"/>
        </w:rPr>
      </w:pPr>
      <w:r w:rsidRPr="00054BDE">
        <w:rPr>
          <w:rFonts w:ascii="Arial" w:hAnsi="Arial"/>
        </w:rPr>
        <w:lastRenderedPageBreak/>
        <w:t>Prüfung der Schalteingänge</w:t>
      </w:r>
    </w:p>
    <w:p w:rsidR="00054BDE" w:rsidRPr="00054BDE" w:rsidRDefault="00054BDE" w:rsidP="00054BDE">
      <w:pPr>
        <w:numPr>
          <w:ilvl w:val="0"/>
          <w:numId w:val="16"/>
        </w:numPr>
        <w:tabs>
          <w:tab w:val="clear" w:pos="720"/>
          <w:tab w:val="num" w:pos="1798"/>
        </w:tabs>
        <w:ind w:left="1798"/>
        <w:rPr>
          <w:rFonts w:ascii="Arial" w:hAnsi="Arial"/>
        </w:rPr>
      </w:pPr>
      <w:r w:rsidRPr="00054BDE">
        <w:rPr>
          <w:rFonts w:ascii="Arial" w:hAnsi="Arial"/>
        </w:rPr>
        <w:t>Prüfung der Meldungen</w:t>
      </w:r>
    </w:p>
    <w:p w:rsidR="00054BDE" w:rsidRPr="00054BDE" w:rsidRDefault="00054BDE" w:rsidP="00054BDE">
      <w:pPr>
        <w:numPr>
          <w:ilvl w:val="0"/>
          <w:numId w:val="16"/>
        </w:numPr>
        <w:tabs>
          <w:tab w:val="clear" w:pos="720"/>
          <w:tab w:val="num" w:pos="1798"/>
        </w:tabs>
        <w:ind w:left="1798"/>
        <w:rPr>
          <w:rFonts w:ascii="Arial" w:hAnsi="Arial"/>
        </w:rPr>
      </w:pPr>
      <w:r w:rsidRPr="00054BDE">
        <w:rPr>
          <w:rFonts w:ascii="Arial" w:hAnsi="Arial"/>
        </w:rPr>
        <w:t>Erstellung eines Inbetriebnahmeprotokolls</w:t>
      </w:r>
    </w:p>
    <w:p w:rsidR="00054BDE" w:rsidRPr="00054BDE" w:rsidRDefault="00054BDE" w:rsidP="00054BDE">
      <w:pPr>
        <w:numPr>
          <w:ilvl w:val="0"/>
          <w:numId w:val="16"/>
        </w:numPr>
        <w:tabs>
          <w:tab w:val="clear" w:pos="720"/>
          <w:tab w:val="num" w:pos="1798"/>
        </w:tabs>
        <w:ind w:left="1798"/>
        <w:rPr>
          <w:rFonts w:ascii="Arial" w:hAnsi="Arial"/>
        </w:rPr>
      </w:pPr>
      <w:r w:rsidRPr="00054BDE">
        <w:rPr>
          <w:rFonts w:ascii="Arial" w:hAnsi="Arial"/>
        </w:rPr>
        <w:t xml:space="preserve">Prüfung der GLT Anbindung </w:t>
      </w:r>
    </w:p>
    <w:p w:rsidR="004A1DAA" w:rsidRDefault="004A1DAA" w:rsidP="004A1DAA">
      <w:pPr>
        <w:spacing w:line="226" w:lineRule="atLeast"/>
        <w:ind w:left="722" w:firstLine="694"/>
        <w:rPr>
          <w:rFonts w:ascii="Arial" w:hAnsi="Arial"/>
          <w:color w:val="000000"/>
        </w:rPr>
      </w:pPr>
    </w:p>
    <w:p w:rsidR="004A1DAA" w:rsidRDefault="004A1DAA" w:rsidP="004A1DAA">
      <w:pPr>
        <w:spacing w:line="226" w:lineRule="atLeast"/>
        <w:ind w:left="722" w:firstLine="694"/>
        <w:rPr>
          <w:rFonts w:ascii="Arial" w:hAnsi="Arial"/>
          <w:color w:val="000000"/>
        </w:rPr>
      </w:pPr>
    </w:p>
    <w:p w:rsidR="004A1DAA" w:rsidRPr="00054BDE" w:rsidRDefault="004A1DAA" w:rsidP="004A1DAA">
      <w:pPr>
        <w:spacing w:after="120"/>
        <w:rPr>
          <w:rFonts w:ascii="Arial" w:hAnsi="Arial"/>
        </w:rPr>
      </w:pPr>
    </w:p>
    <w:p w:rsidR="00AA6725" w:rsidRPr="00054BDE" w:rsidRDefault="00AA6725" w:rsidP="00AA6725">
      <w:pPr>
        <w:spacing w:line="226" w:lineRule="atLeast"/>
        <w:ind w:left="709" w:firstLine="709"/>
        <w:jc w:val="both"/>
        <w:rPr>
          <w:rFonts w:ascii="Arial" w:hAnsi="Arial" w:cs="Arial"/>
          <w:color w:val="000000"/>
          <w:lang w:val="en-GB"/>
        </w:rPr>
      </w:pPr>
      <w:r>
        <w:rPr>
          <w:rFonts w:ascii="Arial" w:hAnsi="Arial" w:cs="Arial"/>
          <w:b/>
          <w:color w:val="000000"/>
          <w:lang w:val="en-GB"/>
        </w:rPr>
        <w:t xml:space="preserve">Fabrikat: </w:t>
      </w:r>
      <w:r>
        <w:rPr>
          <w:rFonts w:ascii="Arial" w:hAnsi="Arial" w:cs="Arial"/>
          <w:b/>
          <w:color w:val="000000"/>
          <w:lang w:val="en-GB"/>
        </w:rPr>
        <w:tab/>
        <w:t xml:space="preserve">ASE </w:t>
      </w:r>
      <w:r w:rsidRPr="00054BDE">
        <w:rPr>
          <w:rFonts w:ascii="Arial" w:hAnsi="Arial" w:cs="Arial"/>
          <w:b/>
          <w:color w:val="000000"/>
          <w:lang w:val="en-GB"/>
        </w:rPr>
        <w:t>GmbH</w:t>
      </w:r>
    </w:p>
    <w:p w:rsidR="004A1DAA" w:rsidRPr="00054BDE" w:rsidRDefault="004A1DAA" w:rsidP="004A1DAA">
      <w:pPr>
        <w:ind w:left="709" w:right="140" w:firstLine="709"/>
        <w:rPr>
          <w:rFonts w:ascii="Arial" w:hAnsi="Arial" w:cs="Arial"/>
          <w:b/>
          <w:lang w:val="en-GB"/>
        </w:rPr>
      </w:pPr>
      <w:r w:rsidRPr="00054BDE">
        <w:rPr>
          <w:rFonts w:ascii="Arial" w:hAnsi="Arial" w:cs="Arial"/>
          <w:b/>
          <w:lang w:val="en-GB"/>
        </w:rPr>
        <w:t xml:space="preserve">Typ:         </w:t>
      </w:r>
      <w:r w:rsidRPr="00054BDE">
        <w:rPr>
          <w:rFonts w:ascii="Arial" w:hAnsi="Arial" w:cs="Arial"/>
          <w:b/>
          <w:lang w:val="en-GB"/>
        </w:rPr>
        <w:tab/>
      </w:r>
      <w:r>
        <w:rPr>
          <w:rFonts w:ascii="Arial" w:hAnsi="Arial"/>
          <w:b/>
          <w:bCs/>
          <w:lang w:val="en-GB"/>
        </w:rPr>
        <w:t>Inbetriebnahme</w:t>
      </w:r>
    </w:p>
    <w:p w:rsidR="004A1DAA" w:rsidRPr="00054BDE" w:rsidRDefault="004A1DAA" w:rsidP="004A1DAA">
      <w:pPr>
        <w:rPr>
          <w:rFonts w:ascii="Arial" w:hAnsi="Arial" w:cs="Arial"/>
          <w:lang w:val="en-GB"/>
        </w:rPr>
      </w:pPr>
    </w:p>
    <w:p w:rsidR="004A1DAA" w:rsidRPr="00054BDE" w:rsidRDefault="004A1DAA" w:rsidP="004A1DAA">
      <w:pPr>
        <w:spacing w:line="226" w:lineRule="atLeast"/>
        <w:ind w:left="995" w:firstLine="423"/>
        <w:rPr>
          <w:rFonts w:ascii="Arial" w:hAnsi="Arial"/>
          <w:color w:val="000000"/>
        </w:rPr>
      </w:pPr>
      <w:r w:rsidRPr="00054BDE">
        <w:rPr>
          <w:rFonts w:ascii="Arial" w:hAnsi="Arial"/>
          <w:color w:val="000000"/>
        </w:rPr>
        <w:t>Liefern und betriebsfertig montieren</w:t>
      </w:r>
    </w:p>
    <w:p w:rsidR="004A1DAA" w:rsidRPr="00054BDE" w:rsidRDefault="004A1DAA" w:rsidP="004A1DAA">
      <w:pPr>
        <w:spacing w:line="226" w:lineRule="atLeast"/>
        <w:rPr>
          <w:rFonts w:ascii="Arial" w:hAnsi="Arial"/>
          <w:color w:val="000000"/>
        </w:rPr>
      </w:pPr>
    </w:p>
    <w:p w:rsidR="004A1DAA" w:rsidRPr="00054BDE" w:rsidRDefault="004A1DAA" w:rsidP="004A1DAA">
      <w:pPr>
        <w:spacing w:line="226" w:lineRule="atLeast"/>
        <w:ind w:left="994" w:firstLine="424"/>
        <w:jc w:val="both"/>
        <w:rPr>
          <w:rFonts w:ascii="Arial" w:hAnsi="Arial"/>
          <w:color w:val="000000"/>
        </w:rPr>
      </w:pPr>
      <w:r w:rsidRPr="00054BDE">
        <w:rPr>
          <w:rFonts w:ascii="Arial" w:hAnsi="Arial"/>
          <w:color w:val="000000"/>
        </w:rPr>
        <w:t>Menge</w:t>
      </w:r>
      <w:r w:rsidRPr="00054BDE">
        <w:rPr>
          <w:rFonts w:ascii="Arial" w:hAnsi="Arial"/>
        </w:rPr>
        <w:t xml:space="preserve">: </w:t>
      </w:r>
      <w:r w:rsidRPr="00054BDE">
        <w:rPr>
          <w:rFonts w:ascii="Arial" w:hAnsi="Arial"/>
        </w:rPr>
        <w:tab/>
        <w:t>1</w:t>
      </w:r>
      <w:r>
        <w:rPr>
          <w:rFonts w:ascii="Arial" w:hAnsi="Arial"/>
          <w:color w:val="FF6600"/>
        </w:rPr>
        <w:t xml:space="preserve"> </w:t>
      </w:r>
      <w:r w:rsidRPr="00054BDE">
        <w:rPr>
          <w:rFonts w:ascii="Arial" w:hAnsi="Arial"/>
          <w:color w:val="000000"/>
        </w:rPr>
        <w:t xml:space="preserve">Stk  </w:t>
      </w:r>
      <w:r w:rsidRPr="00054BDE">
        <w:rPr>
          <w:rFonts w:ascii="Arial" w:hAnsi="Arial"/>
          <w:color w:val="000000"/>
        </w:rPr>
        <w:tab/>
        <w:t>EP: .................... €</w:t>
      </w:r>
      <w:r w:rsidRPr="00054BDE">
        <w:rPr>
          <w:rFonts w:ascii="Arial" w:hAnsi="Arial"/>
          <w:color w:val="000000"/>
        </w:rPr>
        <w:tab/>
        <w:t>GP: .................... €</w:t>
      </w:r>
    </w:p>
    <w:p w:rsidR="00054BDE" w:rsidRPr="00054BDE" w:rsidRDefault="00054BDE" w:rsidP="00054BDE">
      <w:pPr>
        <w:rPr>
          <w:rFonts w:ascii="Arial" w:hAnsi="Arial"/>
        </w:rPr>
      </w:pPr>
    </w:p>
    <w:p w:rsidR="00054BDE" w:rsidRPr="00054BDE" w:rsidRDefault="00054BDE" w:rsidP="00054BDE">
      <w:pPr>
        <w:keepNext/>
        <w:tabs>
          <w:tab w:val="left" w:pos="2127"/>
          <w:tab w:val="right" w:pos="3686"/>
        </w:tabs>
        <w:ind w:right="140"/>
        <w:outlineLvl w:val="0"/>
        <w:rPr>
          <w:rFonts w:ascii="Arial" w:hAnsi="Arial" w:cs="Arial"/>
          <w:b/>
        </w:rPr>
      </w:pPr>
      <w:r w:rsidRPr="00054BDE">
        <w:rPr>
          <w:rFonts w:ascii="Arial" w:hAnsi="Arial" w:cs="Arial"/>
          <w:b/>
        </w:rPr>
        <w:t>Pos 1.60</w:t>
      </w:r>
    </w:p>
    <w:p w:rsidR="00054BDE" w:rsidRPr="00054BDE" w:rsidRDefault="00054BDE" w:rsidP="00054BDE">
      <w:pPr>
        <w:rPr>
          <w:rFonts w:ascii="Arial" w:hAnsi="Arial"/>
          <w:b/>
        </w:rPr>
      </w:pPr>
      <w:r w:rsidRPr="00054BDE">
        <w:rPr>
          <w:rFonts w:ascii="Arial" w:hAnsi="Arial"/>
          <w:b/>
        </w:rPr>
        <w:t>Einweisung</w:t>
      </w:r>
    </w:p>
    <w:p w:rsidR="00054BDE" w:rsidRPr="00054BDE" w:rsidRDefault="00054BDE" w:rsidP="00054BDE">
      <w:pPr>
        <w:rPr>
          <w:rFonts w:ascii="Arial" w:hAnsi="Arial"/>
        </w:rPr>
      </w:pPr>
    </w:p>
    <w:p w:rsidR="00054BDE" w:rsidRPr="00054BDE" w:rsidRDefault="00054BDE" w:rsidP="00054BDE">
      <w:pPr>
        <w:rPr>
          <w:rFonts w:ascii="Arial" w:hAnsi="Arial"/>
        </w:rPr>
      </w:pPr>
      <w:r w:rsidRPr="00054BDE">
        <w:rPr>
          <w:rFonts w:ascii="Arial" w:hAnsi="Arial"/>
        </w:rPr>
        <w:t>Einweisung des Betriebspersonals in alle wesentlichen Anlagenteile und Bedienfunktionen der Anlage durch einen Servicetechniker des Herstellers. Voraussetzung ist, dass alle Leuchten angeschlossen und betriebsbereit sind.</w:t>
      </w:r>
    </w:p>
    <w:p w:rsidR="004A1DAA" w:rsidRPr="00054BDE" w:rsidRDefault="004A1DAA" w:rsidP="004A1DAA">
      <w:pPr>
        <w:spacing w:line="226" w:lineRule="atLeast"/>
        <w:rPr>
          <w:rFonts w:ascii="Arial" w:hAnsi="Arial"/>
          <w:color w:val="000000"/>
        </w:rPr>
      </w:pPr>
    </w:p>
    <w:p w:rsidR="00AA6725" w:rsidRPr="00054BDE" w:rsidRDefault="00AA6725" w:rsidP="00AA6725">
      <w:pPr>
        <w:spacing w:line="226" w:lineRule="atLeast"/>
        <w:ind w:left="709" w:firstLine="709"/>
        <w:jc w:val="both"/>
        <w:rPr>
          <w:rFonts w:ascii="Arial" w:hAnsi="Arial" w:cs="Arial"/>
          <w:color w:val="000000"/>
        </w:rPr>
      </w:pPr>
      <w:r w:rsidRPr="004A1DAA">
        <w:rPr>
          <w:rFonts w:ascii="Arial" w:hAnsi="Arial" w:cs="Arial"/>
          <w:b/>
          <w:color w:val="000000"/>
        </w:rPr>
        <w:t xml:space="preserve">Fabrikat: </w:t>
      </w:r>
      <w:r w:rsidRPr="004A1DAA">
        <w:rPr>
          <w:rFonts w:ascii="Arial" w:hAnsi="Arial" w:cs="Arial"/>
          <w:b/>
          <w:color w:val="000000"/>
        </w:rPr>
        <w:tab/>
        <w:t xml:space="preserve">ASE </w:t>
      </w:r>
      <w:r w:rsidRPr="00054BDE">
        <w:rPr>
          <w:rFonts w:ascii="Arial" w:hAnsi="Arial" w:cs="Arial"/>
          <w:b/>
          <w:color w:val="000000"/>
        </w:rPr>
        <w:t>GmbH</w:t>
      </w:r>
    </w:p>
    <w:p w:rsidR="004A1DAA" w:rsidRPr="00054BDE" w:rsidRDefault="004A1DAA" w:rsidP="004A1DAA">
      <w:pPr>
        <w:ind w:left="709" w:right="140" w:firstLine="709"/>
        <w:rPr>
          <w:rFonts w:ascii="Arial" w:hAnsi="Arial" w:cs="Arial"/>
          <w:b/>
        </w:rPr>
      </w:pPr>
      <w:r w:rsidRPr="00054BDE">
        <w:rPr>
          <w:rFonts w:ascii="Arial" w:hAnsi="Arial" w:cs="Arial"/>
          <w:b/>
        </w:rPr>
        <w:t xml:space="preserve">Typ:         </w:t>
      </w:r>
      <w:r w:rsidRPr="00054BDE">
        <w:rPr>
          <w:rFonts w:ascii="Arial" w:hAnsi="Arial" w:cs="Arial"/>
          <w:b/>
        </w:rPr>
        <w:tab/>
      </w:r>
      <w:r>
        <w:rPr>
          <w:rFonts w:ascii="Arial" w:hAnsi="Arial"/>
          <w:b/>
          <w:bCs/>
        </w:rPr>
        <w:t>Einweisung</w:t>
      </w:r>
    </w:p>
    <w:p w:rsidR="004A1DAA" w:rsidRPr="00054BDE" w:rsidRDefault="004A1DAA" w:rsidP="004A1DAA">
      <w:pPr>
        <w:rPr>
          <w:rFonts w:ascii="Arial" w:hAnsi="Arial" w:cs="Arial"/>
        </w:rPr>
      </w:pPr>
    </w:p>
    <w:p w:rsidR="004A1DAA" w:rsidRPr="00054BDE" w:rsidRDefault="004A1DAA" w:rsidP="004A1DAA">
      <w:pPr>
        <w:spacing w:line="226" w:lineRule="atLeast"/>
        <w:ind w:left="995" w:firstLine="423"/>
        <w:rPr>
          <w:rFonts w:ascii="Arial" w:hAnsi="Arial"/>
          <w:color w:val="000000"/>
        </w:rPr>
      </w:pPr>
      <w:r w:rsidRPr="00054BDE">
        <w:rPr>
          <w:rFonts w:ascii="Arial" w:hAnsi="Arial"/>
          <w:color w:val="000000"/>
        </w:rPr>
        <w:t>Liefern und betriebsfertig montieren</w:t>
      </w:r>
    </w:p>
    <w:p w:rsidR="004A1DAA" w:rsidRPr="00054BDE" w:rsidRDefault="004A1DAA" w:rsidP="004A1DAA">
      <w:pPr>
        <w:spacing w:line="226" w:lineRule="atLeast"/>
        <w:rPr>
          <w:rFonts w:ascii="Arial" w:hAnsi="Arial"/>
          <w:color w:val="000000"/>
        </w:rPr>
      </w:pPr>
    </w:p>
    <w:p w:rsidR="004A1DAA" w:rsidRPr="00054BDE" w:rsidRDefault="004A1DAA" w:rsidP="004A1DAA">
      <w:pPr>
        <w:spacing w:line="226" w:lineRule="atLeast"/>
        <w:ind w:left="994" w:firstLine="424"/>
        <w:jc w:val="both"/>
        <w:rPr>
          <w:rFonts w:ascii="Arial" w:hAnsi="Arial"/>
          <w:color w:val="000000"/>
        </w:rPr>
      </w:pPr>
      <w:r w:rsidRPr="00054BDE">
        <w:rPr>
          <w:rFonts w:ascii="Arial" w:hAnsi="Arial"/>
          <w:color w:val="000000"/>
        </w:rPr>
        <w:t>Menge</w:t>
      </w:r>
      <w:r w:rsidRPr="00054BDE">
        <w:rPr>
          <w:rFonts w:ascii="Arial" w:hAnsi="Arial"/>
        </w:rPr>
        <w:t xml:space="preserve">: </w:t>
      </w:r>
      <w:r w:rsidRPr="00054BDE">
        <w:rPr>
          <w:rFonts w:ascii="Arial" w:hAnsi="Arial"/>
        </w:rPr>
        <w:tab/>
        <w:t>1</w:t>
      </w:r>
      <w:r>
        <w:rPr>
          <w:rFonts w:ascii="Arial" w:hAnsi="Arial"/>
          <w:color w:val="FF6600"/>
        </w:rPr>
        <w:t xml:space="preserve"> </w:t>
      </w:r>
      <w:r w:rsidRPr="00054BDE">
        <w:rPr>
          <w:rFonts w:ascii="Arial" w:hAnsi="Arial"/>
          <w:color w:val="000000"/>
        </w:rPr>
        <w:t xml:space="preserve">Stk  </w:t>
      </w:r>
      <w:r w:rsidRPr="00054BDE">
        <w:rPr>
          <w:rFonts w:ascii="Arial" w:hAnsi="Arial"/>
          <w:color w:val="000000"/>
        </w:rPr>
        <w:tab/>
        <w:t>EP: .................... €</w:t>
      </w:r>
      <w:r w:rsidRPr="00054BDE">
        <w:rPr>
          <w:rFonts w:ascii="Arial" w:hAnsi="Arial"/>
          <w:color w:val="000000"/>
        </w:rPr>
        <w:tab/>
        <w:t>GP: .................... €</w:t>
      </w:r>
    </w:p>
    <w:p w:rsidR="00054BDE" w:rsidRPr="00054BDE" w:rsidRDefault="00054BDE" w:rsidP="00054BDE">
      <w:pPr>
        <w:ind w:left="708" w:firstLine="708"/>
        <w:rPr>
          <w:rFonts w:ascii="Arial" w:hAnsi="Arial"/>
        </w:rPr>
      </w:pPr>
    </w:p>
    <w:p w:rsidR="00054BDE" w:rsidRPr="00054BDE" w:rsidRDefault="00054BDE" w:rsidP="00054BDE">
      <w:pPr>
        <w:rPr>
          <w:rFonts w:ascii="Arial" w:hAnsi="Arial"/>
        </w:rPr>
      </w:pPr>
    </w:p>
    <w:p w:rsidR="00054BDE" w:rsidRPr="00054BDE" w:rsidRDefault="00054BDE" w:rsidP="00054BDE">
      <w:pPr>
        <w:keepNext/>
        <w:tabs>
          <w:tab w:val="left" w:pos="2127"/>
          <w:tab w:val="right" w:pos="3686"/>
        </w:tabs>
        <w:ind w:right="140"/>
        <w:outlineLvl w:val="0"/>
        <w:rPr>
          <w:rFonts w:ascii="Arial" w:hAnsi="Arial" w:cs="Arial"/>
          <w:b/>
        </w:rPr>
      </w:pPr>
      <w:r w:rsidRPr="00054BDE">
        <w:rPr>
          <w:rFonts w:ascii="Arial" w:hAnsi="Arial" w:cs="Arial"/>
          <w:b/>
        </w:rPr>
        <w:t>Pos 1.70</w:t>
      </w:r>
    </w:p>
    <w:p w:rsidR="00054BDE" w:rsidRPr="00054BDE" w:rsidRDefault="00054BDE" w:rsidP="00054BDE">
      <w:pPr>
        <w:rPr>
          <w:rFonts w:ascii="Arial" w:hAnsi="Arial"/>
          <w:b/>
        </w:rPr>
      </w:pPr>
      <w:r w:rsidRPr="00054BDE">
        <w:rPr>
          <w:rFonts w:ascii="Arial" w:hAnsi="Arial"/>
          <w:b/>
        </w:rPr>
        <w:t>Abnahme der Gesamtanlage</w:t>
      </w:r>
    </w:p>
    <w:p w:rsidR="00054BDE" w:rsidRPr="00054BDE" w:rsidRDefault="00054BDE" w:rsidP="00054BDE">
      <w:pPr>
        <w:rPr>
          <w:rFonts w:ascii="Arial" w:hAnsi="Arial"/>
        </w:rPr>
      </w:pPr>
    </w:p>
    <w:p w:rsidR="00054BDE" w:rsidRDefault="00054BDE" w:rsidP="00054BDE">
      <w:pPr>
        <w:rPr>
          <w:rFonts w:ascii="Arial" w:hAnsi="Arial"/>
        </w:rPr>
      </w:pPr>
      <w:r w:rsidRPr="00054BDE">
        <w:rPr>
          <w:rFonts w:ascii="Arial" w:hAnsi="Arial"/>
        </w:rPr>
        <w:t>Entsprechen TPrüfVO §§1 und 2 ist die Anlage durch einen staatlich anerkannten Sachverständigen vor der ersten Inbetriebnahme zu prüfen. Mit dem Einheitspreis werden alle Kosten für Vorbegehungen und Koordinationsgespräche seitens des AN abgegolten. Das Einsetzen von nicht marktgerechten Preisen führt zum Ausschluss aus dem Vergabeverfahren.</w:t>
      </w:r>
    </w:p>
    <w:p w:rsidR="004A1DAA" w:rsidRPr="00054BDE" w:rsidRDefault="004A1DAA" w:rsidP="004A1DAA">
      <w:pPr>
        <w:rPr>
          <w:rFonts w:ascii="Arial" w:hAnsi="Arial" w:cs="Arial"/>
        </w:rPr>
      </w:pPr>
    </w:p>
    <w:p w:rsidR="004A1DAA" w:rsidRPr="00054BDE" w:rsidRDefault="004A1DAA" w:rsidP="004A1DAA">
      <w:pPr>
        <w:spacing w:line="226" w:lineRule="atLeast"/>
        <w:ind w:left="995" w:firstLine="423"/>
        <w:rPr>
          <w:rFonts w:ascii="Arial" w:hAnsi="Arial"/>
          <w:color w:val="000000"/>
        </w:rPr>
      </w:pPr>
      <w:r w:rsidRPr="00054BDE">
        <w:rPr>
          <w:rFonts w:ascii="Arial" w:hAnsi="Arial"/>
          <w:color w:val="000000"/>
        </w:rPr>
        <w:t>Liefern und betriebsfertig montieren</w:t>
      </w:r>
    </w:p>
    <w:p w:rsidR="004A1DAA" w:rsidRPr="00054BDE" w:rsidRDefault="004A1DAA" w:rsidP="004A1DAA">
      <w:pPr>
        <w:spacing w:line="226" w:lineRule="atLeast"/>
        <w:rPr>
          <w:rFonts w:ascii="Arial" w:hAnsi="Arial"/>
          <w:color w:val="000000"/>
        </w:rPr>
      </w:pPr>
    </w:p>
    <w:p w:rsidR="004A1DAA" w:rsidRPr="00054BDE" w:rsidRDefault="004A1DAA" w:rsidP="004A1DAA">
      <w:pPr>
        <w:spacing w:line="226" w:lineRule="atLeast"/>
        <w:ind w:left="994" w:firstLine="424"/>
        <w:jc w:val="both"/>
        <w:rPr>
          <w:rFonts w:ascii="Arial" w:hAnsi="Arial"/>
          <w:color w:val="000000"/>
        </w:rPr>
      </w:pPr>
      <w:r w:rsidRPr="00054BDE">
        <w:rPr>
          <w:rFonts w:ascii="Arial" w:hAnsi="Arial"/>
          <w:color w:val="000000"/>
        </w:rPr>
        <w:t>Menge</w:t>
      </w:r>
      <w:r w:rsidRPr="00054BDE">
        <w:rPr>
          <w:rFonts w:ascii="Arial" w:hAnsi="Arial"/>
        </w:rPr>
        <w:t xml:space="preserve">: </w:t>
      </w:r>
      <w:r w:rsidRPr="00054BDE">
        <w:rPr>
          <w:rFonts w:ascii="Arial" w:hAnsi="Arial"/>
        </w:rPr>
        <w:tab/>
        <w:t>1</w:t>
      </w:r>
      <w:r>
        <w:rPr>
          <w:rFonts w:ascii="Arial" w:hAnsi="Arial"/>
          <w:color w:val="FF6600"/>
        </w:rPr>
        <w:t xml:space="preserve"> </w:t>
      </w:r>
      <w:r w:rsidRPr="00054BDE">
        <w:rPr>
          <w:rFonts w:ascii="Arial" w:hAnsi="Arial"/>
          <w:color w:val="000000"/>
        </w:rPr>
        <w:t xml:space="preserve">Stk  </w:t>
      </w:r>
      <w:r w:rsidRPr="00054BDE">
        <w:rPr>
          <w:rFonts w:ascii="Arial" w:hAnsi="Arial"/>
          <w:color w:val="000000"/>
        </w:rPr>
        <w:tab/>
        <w:t>EP: .................... €</w:t>
      </w:r>
      <w:r w:rsidRPr="00054BDE">
        <w:rPr>
          <w:rFonts w:ascii="Arial" w:hAnsi="Arial"/>
          <w:color w:val="000000"/>
        </w:rPr>
        <w:tab/>
        <w:t>GP: .................... €</w:t>
      </w:r>
    </w:p>
    <w:p w:rsidR="00054BDE" w:rsidRPr="00054BDE" w:rsidRDefault="00054BDE" w:rsidP="00054BDE">
      <w:pPr>
        <w:ind w:left="708" w:firstLine="708"/>
        <w:rPr>
          <w:rFonts w:ascii="Arial" w:hAnsi="Arial"/>
        </w:rPr>
      </w:pPr>
    </w:p>
    <w:p w:rsidR="00054BDE" w:rsidRPr="00054BDE" w:rsidRDefault="00054BDE" w:rsidP="00054BDE">
      <w:pPr>
        <w:rPr>
          <w:rFonts w:ascii="Arial" w:hAnsi="Arial"/>
        </w:rPr>
      </w:pPr>
    </w:p>
    <w:p w:rsidR="00054BDE" w:rsidRPr="00054BDE" w:rsidRDefault="00054BDE" w:rsidP="00054BDE">
      <w:pPr>
        <w:keepNext/>
        <w:tabs>
          <w:tab w:val="left" w:pos="2127"/>
          <w:tab w:val="right" w:pos="3686"/>
        </w:tabs>
        <w:ind w:right="140"/>
        <w:outlineLvl w:val="0"/>
        <w:rPr>
          <w:rFonts w:ascii="Arial" w:hAnsi="Arial" w:cs="Arial"/>
          <w:b/>
        </w:rPr>
      </w:pPr>
      <w:r w:rsidRPr="00054BDE">
        <w:rPr>
          <w:rFonts w:ascii="Arial" w:hAnsi="Arial" w:cs="Arial"/>
          <w:b/>
        </w:rPr>
        <w:t>Pos 1.80</w:t>
      </w:r>
    </w:p>
    <w:p w:rsidR="00054BDE" w:rsidRPr="00054BDE" w:rsidRDefault="004A1DAA" w:rsidP="00054BDE">
      <w:pPr>
        <w:rPr>
          <w:rFonts w:ascii="Arial" w:hAnsi="Arial" w:cs="Arial"/>
          <w:b/>
        </w:rPr>
      </w:pPr>
      <w:r>
        <w:rPr>
          <w:rFonts w:ascii="Arial" w:hAnsi="Arial" w:cs="Arial"/>
          <w:b/>
        </w:rPr>
        <w:t>online</w:t>
      </w:r>
      <w:r w:rsidR="00054BDE" w:rsidRPr="00054BDE">
        <w:rPr>
          <w:rFonts w:ascii="Arial" w:hAnsi="Arial" w:cs="Arial"/>
          <w:b/>
        </w:rPr>
        <w:t xml:space="preserve"> Service</w:t>
      </w:r>
    </w:p>
    <w:p w:rsidR="00054BDE" w:rsidRPr="00054BDE" w:rsidRDefault="00054BDE" w:rsidP="00054BDE">
      <w:pPr>
        <w:rPr>
          <w:rFonts w:ascii="Arial" w:hAnsi="Arial" w:cs="Arial"/>
          <w:b/>
        </w:rPr>
      </w:pPr>
    </w:p>
    <w:p w:rsidR="00054BDE" w:rsidRPr="00054BDE" w:rsidRDefault="00054BDE" w:rsidP="00054BDE">
      <w:pPr>
        <w:rPr>
          <w:rFonts w:ascii="Arial" w:hAnsi="Arial" w:cs="Arial"/>
        </w:rPr>
      </w:pPr>
      <w:r w:rsidRPr="00054BDE">
        <w:rPr>
          <w:rFonts w:ascii="Arial" w:hAnsi="Arial" w:cs="Arial"/>
        </w:rPr>
        <w:t>Über die WEB-Visualisierung kann zu jedem Zeitpunkt eine Wartung durchgeführt werden. Da alle Messwerte on-line erfasst und dokumentiert werden, ist die Anwesenheit eines Service Technikers vor Ort nicht zwingend notwendig. Alle Prüf und Testergebnisse werden via e-mail an den Nutzer übersandt.</w:t>
      </w:r>
    </w:p>
    <w:p w:rsidR="00054BDE" w:rsidRPr="00054BDE" w:rsidRDefault="00054BDE" w:rsidP="00054BDE">
      <w:pPr>
        <w:rPr>
          <w:rFonts w:ascii="Arial" w:hAnsi="Arial"/>
        </w:rPr>
      </w:pPr>
      <w:r w:rsidRPr="00054BDE">
        <w:rPr>
          <w:rFonts w:ascii="Arial" w:hAnsi="Arial"/>
        </w:rPr>
        <w:t>Wartungsvertrag für die jährliche Wartung innerhalb des Gewährleistungszeitraumes. Der Gewährleistungszeitraum beträgt 5 Jahre.</w:t>
      </w:r>
    </w:p>
    <w:p w:rsidR="004A1DAA" w:rsidRPr="00054BDE" w:rsidRDefault="004A1DAA" w:rsidP="004A1DAA">
      <w:pPr>
        <w:spacing w:line="226" w:lineRule="atLeast"/>
        <w:rPr>
          <w:rFonts w:ascii="Arial" w:hAnsi="Arial"/>
          <w:color w:val="000000"/>
        </w:rPr>
      </w:pPr>
    </w:p>
    <w:p w:rsidR="00AA6725" w:rsidRPr="00E93011" w:rsidRDefault="00AA6725" w:rsidP="00AA6725">
      <w:pPr>
        <w:spacing w:line="226" w:lineRule="atLeast"/>
        <w:ind w:left="709" w:firstLine="709"/>
        <w:jc w:val="both"/>
        <w:rPr>
          <w:rFonts w:ascii="Arial" w:hAnsi="Arial" w:cs="Arial"/>
          <w:color w:val="000000"/>
        </w:rPr>
      </w:pPr>
      <w:r w:rsidRPr="00E93011">
        <w:rPr>
          <w:rFonts w:ascii="Arial" w:hAnsi="Arial" w:cs="Arial"/>
          <w:b/>
          <w:color w:val="000000"/>
        </w:rPr>
        <w:t xml:space="preserve">Fabrikat: </w:t>
      </w:r>
      <w:r w:rsidRPr="00E93011">
        <w:rPr>
          <w:rFonts w:ascii="Arial" w:hAnsi="Arial" w:cs="Arial"/>
          <w:b/>
          <w:color w:val="000000"/>
        </w:rPr>
        <w:tab/>
        <w:t>ASE GmbH</w:t>
      </w:r>
    </w:p>
    <w:p w:rsidR="004A1DAA" w:rsidRPr="00E93011" w:rsidRDefault="004A1DAA" w:rsidP="004A1DAA">
      <w:pPr>
        <w:ind w:left="709" w:right="140" w:firstLine="709"/>
        <w:rPr>
          <w:rFonts w:ascii="Arial" w:hAnsi="Arial" w:cs="Arial"/>
          <w:b/>
        </w:rPr>
      </w:pPr>
      <w:r w:rsidRPr="00E93011">
        <w:rPr>
          <w:rFonts w:ascii="Arial" w:hAnsi="Arial" w:cs="Arial"/>
          <w:b/>
        </w:rPr>
        <w:t xml:space="preserve">Typ:         </w:t>
      </w:r>
      <w:r w:rsidRPr="00E93011">
        <w:rPr>
          <w:rFonts w:ascii="Arial" w:hAnsi="Arial" w:cs="Arial"/>
          <w:b/>
        </w:rPr>
        <w:tab/>
      </w:r>
      <w:r w:rsidRPr="00E93011">
        <w:rPr>
          <w:rFonts w:ascii="Arial" w:hAnsi="Arial"/>
          <w:b/>
          <w:bCs/>
        </w:rPr>
        <w:t>online-Service</w:t>
      </w:r>
    </w:p>
    <w:p w:rsidR="004A1DAA" w:rsidRPr="00E93011" w:rsidRDefault="004A1DAA" w:rsidP="004A1DAA">
      <w:pPr>
        <w:rPr>
          <w:rFonts w:ascii="Arial" w:hAnsi="Arial" w:cs="Arial"/>
        </w:rPr>
      </w:pPr>
    </w:p>
    <w:p w:rsidR="004A1DAA" w:rsidRPr="00054BDE" w:rsidRDefault="004A1DAA" w:rsidP="004A1DAA">
      <w:pPr>
        <w:spacing w:line="226" w:lineRule="atLeast"/>
        <w:ind w:left="995" w:firstLine="423"/>
        <w:rPr>
          <w:rFonts w:ascii="Arial" w:hAnsi="Arial"/>
          <w:color w:val="000000"/>
        </w:rPr>
      </w:pPr>
      <w:r w:rsidRPr="00054BDE">
        <w:rPr>
          <w:rFonts w:ascii="Arial" w:hAnsi="Arial"/>
          <w:color w:val="000000"/>
        </w:rPr>
        <w:t>Liefern und betriebsfertig montieren</w:t>
      </w:r>
    </w:p>
    <w:p w:rsidR="004A1DAA" w:rsidRPr="00054BDE" w:rsidRDefault="004A1DAA" w:rsidP="004A1DAA">
      <w:pPr>
        <w:spacing w:line="226" w:lineRule="atLeast"/>
        <w:rPr>
          <w:rFonts w:ascii="Arial" w:hAnsi="Arial"/>
          <w:color w:val="000000"/>
        </w:rPr>
      </w:pPr>
    </w:p>
    <w:p w:rsidR="004A1DAA" w:rsidRPr="00054BDE" w:rsidRDefault="004A1DAA" w:rsidP="004A1DAA">
      <w:pPr>
        <w:spacing w:line="226" w:lineRule="atLeast"/>
        <w:ind w:left="994" w:firstLine="424"/>
        <w:jc w:val="both"/>
        <w:rPr>
          <w:rFonts w:ascii="Arial" w:hAnsi="Arial"/>
          <w:color w:val="000000"/>
        </w:rPr>
      </w:pPr>
      <w:r w:rsidRPr="00054BDE">
        <w:rPr>
          <w:rFonts w:ascii="Arial" w:hAnsi="Arial"/>
          <w:color w:val="000000"/>
        </w:rPr>
        <w:t>Menge</w:t>
      </w:r>
      <w:r w:rsidRPr="00054BDE">
        <w:rPr>
          <w:rFonts w:ascii="Arial" w:hAnsi="Arial"/>
        </w:rPr>
        <w:t xml:space="preserve">: </w:t>
      </w:r>
      <w:r w:rsidRPr="00054BDE">
        <w:rPr>
          <w:rFonts w:ascii="Arial" w:hAnsi="Arial"/>
        </w:rPr>
        <w:tab/>
        <w:t>1</w:t>
      </w:r>
      <w:r>
        <w:rPr>
          <w:rFonts w:ascii="Arial" w:hAnsi="Arial"/>
          <w:color w:val="FF6600"/>
        </w:rPr>
        <w:t xml:space="preserve"> </w:t>
      </w:r>
      <w:r w:rsidRPr="00054BDE">
        <w:rPr>
          <w:rFonts w:ascii="Arial" w:hAnsi="Arial"/>
          <w:color w:val="000000"/>
        </w:rPr>
        <w:t xml:space="preserve">Stk  </w:t>
      </w:r>
      <w:r w:rsidRPr="00054BDE">
        <w:rPr>
          <w:rFonts w:ascii="Arial" w:hAnsi="Arial"/>
          <w:color w:val="000000"/>
        </w:rPr>
        <w:tab/>
        <w:t>EP: .................... €</w:t>
      </w:r>
      <w:r w:rsidRPr="00054BDE">
        <w:rPr>
          <w:rFonts w:ascii="Arial" w:hAnsi="Arial"/>
          <w:color w:val="000000"/>
        </w:rPr>
        <w:tab/>
        <w:t>GP: .................... €</w:t>
      </w:r>
    </w:p>
    <w:p w:rsidR="0015347D" w:rsidRDefault="0015347D" w:rsidP="00054BDE">
      <w:pPr>
        <w:keepNext/>
        <w:ind w:right="72"/>
        <w:outlineLvl w:val="0"/>
        <w:rPr>
          <w:lang w:val="en-GB"/>
        </w:rPr>
      </w:pPr>
      <w:bookmarkStart w:id="0" w:name="_GoBack"/>
      <w:bookmarkEnd w:id="0"/>
    </w:p>
    <w:sectPr w:rsidR="0015347D" w:rsidSect="00634188">
      <w:headerReference w:type="default" r:id="rId7"/>
      <w:footerReference w:type="even" r:id="rId8"/>
      <w:footerReference w:type="default" r:id="rId9"/>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0FD" w:rsidRDefault="00B730FD">
      <w:r>
        <w:separator/>
      </w:r>
    </w:p>
  </w:endnote>
  <w:endnote w:type="continuationSeparator" w:id="0">
    <w:p w:rsidR="00B730FD" w:rsidRDefault="00B730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634188">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634188">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E93011">
      <w:rPr>
        <w:rStyle w:val="PageNumber"/>
        <w:noProof/>
      </w:rPr>
      <w:t>1</w:t>
    </w:r>
    <w:r>
      <w:rPr>
        <w:rStyle w:val="PageNumber"/>
      </w:rPr>
      <w:fldChar w:fldCharType="end"/>
    </w:r>
  </w:p>
  <w:p w:rsidR="0015347D" w:rsidRDefault="0015347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0FD" w:rsidRDefault="00B730FD">
      <w:r>
        <w:separator/>
      </w:r>
    </w:p>
  </w:footnote>
  <w:footnote w:type="continuationSeparator" w:id="0">
    <w:p w:rsidR="00B730FD" w:rsidRDefault="00B73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7933175" r:id="rId2"/>
      </w:object>
    </w:r>
    <w:r>
      <w:t xml:space="preserve">                                                                                                                              </w:t>
    </w:r>
    <w:r>
      <w:object w:dxaOrig="3295" w:dyaOrig="1764">
        <v:shape id="_x0000_i1026" type="#_x0000_t75" style="width:100.2pt;height:48.65pt" o:ole="">
          <v:imagedata r:id="rId3" o:title=""/>
        </v:shape>
        <o:OLEObject Type="Embed" ProgID="CorelDRAW.Graphic.10" ShapeID="_x0000_i1026" DrawAspect="Content" ObjectID="_1567933176"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7E3175">
      <w:rPr>
        <w:rFonts w:ascii="Arial" w:hAnsi="Arial" w:cs="Arial"/>
        <w:b/>
        <w:sz w:val="16"/>
        <w:szCs w:val="16"/>
      </w:rPr>
      <w:t xml:space="preserve">, </w:t>
    </w:r>
    <w:r w:rsidR="00E93011">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AD00E5B"/>
    <w:multiLevelType w:val="hybridMultilevel"/>
    <w:tmpl w:val="0390E2BA"/>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1704CBD"/>
    <w:multiLevelType w:val="hybridMultilevel"/>
    <w:tmpl w:val="B8C4B934"/>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1">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9">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748E32EC"/>
    <w:multiLevelType w:val="hybridMultilevel"/>
    <w:tmpl w:val="8862A41E"/>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2">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21"/>
  </w:num>
  <w:num w:numId="2">
    <w:abstractNumId w:val="3"/>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
  </w:num>
  <w:num w:numId="8">
    <w:abstractNumId w:val="13"/>
  </w:num>
  <w:num w:numId="9">
    <w:abstractNumId w:val="19"/>
  </w:num>
  <w:num w:numId="10">
    <w:abstractNumId w:val="17"/>
  </w:num>
  <w:num w:numId="11">
    <w:abstractNumId w:val="18"/>
  </w:num>
  <w:num w:numId="12">
    <w:abstractNumId w:val="14"/>
  </w:num>
  <w:num w:numId="13">
    <w:abstractNumId w:val="2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5"/>
  </w:num>
  <w:num w:numId="17">
    <w:abstractNumId w:val="10"/>
  </w:num>
  <w:num w:numId="18">
    <w:abstractNumId w:val="6"/>
  </w:num>
  <w:num w:numId="19">
    <w:abstractNumId w:val="0"/>
  </w:num>
  <w:num w:numId="20">
    <w:abstractNumId w:val="12"/>
  </w:num>
  <w:num w:numId="21">
    <w:abstractNumId w:val="1"/>
  </w:num>
  <w:num w:numId="22">
    <w:abstractNumId w:val="11"/>
  </w:num>
  <w:num w:numId="23">
    <w:abstractNumId w:val="8"/>
  </w:num>
  <w:num w:numId="24">
    <w:abstractNumId w:val="9"/>
  </w:num>
  <w:num w:numId="25">
    <w:abstractNumId w:val="20"/>
  </w:num>
  <w:num w:numId="26">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2BDA"/>
    <w:rsid w:val="00054BDE"/>
    <w:rsid w:val="000966D7"/>
    <w:rsid w:val="000E765B"/>
    <w:rsid w:val="001046A5"/>
    <w:rsid w:val="0015347D"/>
    <w:rsid w:val="001B1CC9"/>
    <w:rsid w:val="001F1901"/>
    <w:rsid w:val="00244C91"/>
    <w:rsid w:val="00370EE1"/>
    <w:rsid w:val="00450089"/>
    <w:rsid w:val="004A1DAA"/>
    <w:rsid w:val="00552E98"/>
    <w:rsid w:val="005F2AF7"/>
    <w:rsid w:val="00634188"/>
    <w:rsid w:val="006B61A5"/>
    <w:rsid w:val="006F2BDA"/>
    <w:rsid w:val="007B54F0"/>
    <w:rsid w:val="007E3175"/>
    <w:rsid w:val="00807372"/>
    <w:rsid w:val="008936FA"/>
    <w:rsid w:val="008B3C16"/>
    <w:rsid w:val="00975A34"/>
    <w:rsid w:val="009A7A1C"/>
    <w:rsid w:val="00A869D0"/>
    <w:rsid w:val="00A876E3"/>
    <w:rsid w:val="00AA2B69"/>
    <w:rsid w:val="00AA6725"/>
    <w:rsid w:val="00AB4123"/>
    <w:rsid w:val="00B730FD"/>
    <w:rsid w:val="00B749D1"/>
    <w:rsid w:val="00BB09BD"/>
    <w:rsid w:val="00C0135B"/>
    <w:rsid w:val="00C04793"/>
    <w:rsid w:val="00CA280D"/>
    <w:rsid w:val="00CF2C95"/>
    <w:rsid w:val="00DB4671"/>
    <w:rsid w:val="00E60C5B"/>
    <w:rsid w:val="00E77216"/>
    <w:rsid w:val="00E93011"/>
    <w:rsid w:val="00F057C6"/>
    <w:rsid w:val="00F16DF6"/>
    <w:rsid w:val="00F77FFE"/>
    <w:rsid w:val="00FA5F11"/>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188"/>
  </w:style>
  <w:style w:type="paragraph" w:styleId="Heading1">
    <w:name w:val="heading 1"/>
    <w:basedOn w:val="Normal"/>
    <w:next w:val="Normal"/>
    <w:link w:val="Heading1Char"/>
    <w:qFormat/>
    <w:rsid w:val="00634188"/>
    <w:pPr>
      <w:keepNext/>
      <w:spacing w:before="240" w:after="60"/>
      <w:outlineLvl w:val="0"/>
    </w:pPr>
    <w:rPr>
      <w:rFonts w:ascii="Arial" w:hAnsi="Arial"/>
      <w:b/>
      <w:kern w:val="28"/>
      <w:sz w:val="28"/>
    </w:rPr>
  </w:style>
  <w:style w:type="paragraph" w:styleId="Heading2">
    <w:name w:val="heading 2"/>
    <w:basedOn w:val="Normal"/>
    <w:next w:val="Normal"/>
    <w:qFormat/>
    <w:rsid w:val="00634188"/>
    <w:pPr>
      <w:keepNext/>
      <w:ind w:left="1701" w:hanging="1701"/>
      <w:outlineLvl w:val="1"/>
    </w:pPr>
    <w:rPr>
      <w:rFonts w:ascii="Arial (PCL6)" w:hAnsi="Arial (PCL6)"/>
      <w:sz w:val="24"/>
    </w:rPr>
  </w:style>
  <w:style w:type="paragraph" w:styleId="Heading3">
    <w:name w:val="heading 3"/>
    <w:basedOn w:val="Normal"/>
    <w:next w:val="Normal"/>
    <w:qFormat/>
    <w:rsid w:val="00634188"/>
    <w:pPr>
      <w:keepNext/>
      <w:ind w:left="1701" w:right="3541"/>
      <w:outlineLvl w:val="2"/>
    </w:pPr>
    <w:rPr>
      <w:rFonts w:ascii="Arial (PCL6)" w:hAnsi="Arial (PCL6)"/>
      <w:sz w:val="24"/>
    </w:rPr>
  </w:style>
  <w:style w:type="paragraph" w:styleId="Heading4">
    <w:name w:val="heading 4"/>
    <w:basedOn w:val="Normal"/>
    <w:next w:val="Normal"/>
    <w:qFormat/>
    <w:rsid w:val="00634188"/>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634188"/>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634188"/>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634188"/>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634188"/>
    <w:pPr>
      <w:keepNext/>
      <w:ind w:firstLine="708"/>
      <w:outlineLvl w:val="7"/>
    </w:pPr>
    <w:rPr>
      <w:rFonts w:ascii="Arial" w:hAnsi="Arial"/>
      <w:b/>
      <w:sz w:val="22"/>
    </w:rPr>
  </w:style>
  <w:style w:type="paragraph" w:styleId="Heading9">
    <w:name w:val="heading 9"/>
    <w:basedOn w:val="Normal"/>
    <w:next w:val="Normal"/>
    <w:qFormat/>
    <w:rsid w:val="00634188"/>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634188"/>
    <w:pPr>
      <w:ind w:left="1701" w:right="3541"/>
    </w:pPr>
    <w:rPr>
      <w:rFonts w:ascii="Arial (PCL6)" w:hAnsi="Arial (PCL6)"/>
      <w:sz w:val="24"/>
    </w:rPr>
  </w:style>
  <w:style w:type="paragraph" w:styleId="Footer">
    <w:name w:val="footer"/>
    <w:basedOn w:val="Normal"/>
    <w:link w:val="FooterChar"/>
    <w:rsid w:val="00634188"/>
    <w:pPr>
      <w:tabs>
        <w:tab w:val="center" w:pos="4536"/>
        <w:tab w:val="right" w:pos="9072"/>
      </w:tabs>
    </w:pPr>
  </w:style>
  <w:style w:type="character" w:styleId="PageNumber">
    <w:name w:val="page number"/>
    <w:basedOn w:val="DefaultParagraphFont"/>
    <w:semiHidden/>
    <w:rsid w:val="00634188"/>
  </w:style>
  <w:style w:type="paragraph" w:styleId="Header">
    <w:name w:val="header"/>
    <w:basedOn w:val="Normal"/>
    <w:link w:val="HeaderChar"/>
    <w:semiHidden/>
    <w:rsid w:val="00634188"/>
    <w:pPr>
      <w:tabs>
        <w:tab w:val="center" w:pos="4536"/>
        <w:tab w:val="right" w:pos="9072"/>
      </w:tabs>
    </w:pPr>
  </w:style>
  <w:style w:type="paragraph" w:styleId="BodyTextIndent3">
    <w:name w:val="Body Text Indent 3"/>
    <w:basedOn w:val="Normal"/>
    <w:semiHidden/>
    <w:rsid w:val="00634188"/>
    <w:pPr>
      <w:ind w:right="1201" w:firstLine="708"/>
    </w:pPr>
    <w:rPr>
      <w:rFonts w:ascii="Arial" w:hAnsi="Arial"/>
      <w:bCs/>
      <w:sz w:val="24"/>
    </w:rPr>
  </w:style>
  <w:style w:type="character" w:styleId="Hyperlink">
    <w:name w:val="Hyperlink"/>
    <w:semiHidden/>
    <w:rsid w:val="00634188"/>
    <w:rPr>
      <w:color w:val="0000FF"/>
      <w:u w:val="single"/>
    </w:rPr>
  </w:style>
  <w:style w:type="paragraph" w:styleId="BodyText">
    <w:name w:val="Body Text"/>
    <w:basedOn w:val="Normal"/>
    <w:semiHidden/>
    <w:rsid w:val="00634188"/>
    <w:pPr>
      <w:jc w:val="both"/>
    </w:pPr>
    <w:rPr>
      <w:rFonts w:ascii="Arial" w:hAnsi="Arial"/>
      <w:sz w:val="22"/>
    </w:rPr>
  </w:style>
  <w:style w:type="paragraph" w:styleId="BodyTextIndent">
    <w:name w:val="Body Text Indent"/>
    <w:basedOn w:val="Normal"/>
    <w:semiHidden/>
    <w:rsid w:val="00634188"/>
    <w:pPr>
      <w:ind w:left="709"/>
    </w:pPr>
    <w:rPr>
      <w:rFonts w:ascii="Arial" w:hAnsi="Arial"/>
      <w:sz w:val="22"/>
    </w:rPr>
  </w:style>
  <w:style w:type="paragraph" w:customStyle="1" w:styleId="Text">
    <w:name w:val="Text"/>
    <w:rsid w:val="00634188"/>
    <w:pPr>
      <w:spacing w:line="226" w:lineRule="atLeast"/>
    </w:pPr>
    <w:rPr>
      <w:rFonts w:ascii="Arial" w:hAnsi="Arial"/>
      <w:color w:val="000000"/>
      <w:sz w:val="18"/>
    </w:rPr>
  </w:style>
  <w:style w:type="paragraph" w:styleId="PlainText">
    <w:name w:val="Plain Text"/>
    <w:basedOn w:val="Normal"/>
    <w:semiHidden/>
    <w:rsid w:val="00634188"/>
    <w:pPr>
      <w:tabs>
        <w:tab w:val="left" w:pos="1440"/>
        <w:tab w:val="left" w:pos="6500"/>
      </w:tabs>
    </w:pPr>
    <w:rPr>
      <w:rFonts w:ascii="Courier New" w:hAnsi="Courier New" w:cs="Courier New"/>
    </w:rPr>
  </w:style>
  <w:style w:type="paragraph" w:customStyle="1" w:styleId="p2">
    <w:name w:val="p2"/>
    <w:basedOn w:val="Normal"/>
    <w:rsid w:val="00634188"/>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 w:type="character" w:customStyle="1" w:styleId="HeaderChar">
    <w:name w:val="Header Char"/>
    <w:link w:val="Header"/>
    <w:semiHidden/>
    <w:rsid w:val="00F16D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2861</Words>
  <Characters>18028</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20848</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4</cp:revision>
  <cp:lastPrinted>2005-02-02T17:58:00Z</cp:lastPrinted>
  <dcterms:created xsi:type="dcterms:W3CDTF">2014-01-02T11:37:00Z</dcterms:created>
  <dcterms:modified xsi:type="dcterms:W3CDTF">2017-09-26T10:12:00Z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