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bookmarkStart w:id="0" w:name="_GoBack"/>
      <w:bookmarkEnd w:id="0"/>
    </w:p>
    <w:p w:rsidR="0015347D" w:rsidRPr="00CF2C95" w:rsidRDefault="0015347D" w:rsidP="00CF2C95">
      <w:pPr>
        <w:pStyle w:val="Heading1"/>
        <w:jc w:val="center"/>
        <w:rPr>
          <w:rFonts w:eastAsia="Arial Unicode MS"/>
          <w:sz w:val="32"/>
        </w:rPr>
      </w:pPr>
      <w:r>
        <w:rPr>
          <w:sz w:val="32"/>
        </w:rPr>
        <w:t>LEISTUNGSVERZEICHNIS</w:t>
      </w:r>
    </w:p>
    <w:p w:rsidR="0015347D" w:rsidRDefault="00E30917">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E30917" w:rsidRPr="00E30917">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E32ABF" w:rsidP="00E3091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663C62">
        <w:rPr>
          <w:rFonts w:ascii="Arial" w:hAnsi="Arial" w:cs="Arial"/>
          <w:b/>
        </w:rPr>
        <w:t>LLZ 23 Einbaumontage</w:t>
      </w:r>
    </w:p>
    <w:p w:rsidR="002A3E0D" w:rsidRPr="002A3E0D" w:rsidRDefault="002A3E0D" w:rsidP="00E30917">
      <w:pPr>
        <w:tabs>
          <w:tab w:val="left" w:pos="2127"/>
          <w:tab w:val="right" w:pos="3686"/>
        </w:tabs>
        <w:spacing w:beforeLines="120" w:after="120"/>
        <w:ind w:right="280"/>
        <w:contextualSpacing/>
        <w:outlineLvl w:val="0"/>
        <w:rPr>
          <w:rFonts w:ascii="Arial" w:hAnsi="Arial" w:cs="Arial"/>
          <w:b/>
        </w:rPr>
      </w:pPr>
    </w:p>
    <w:p w:rsidR="00663C62" w:rsidRPr="00663C62" w:rsidRDefault="00663C62" w:rsidP="00E32ABF">
      <w:pPr>
        <w:rPr>
          <w:rFonts w:ascii="Arial" w:hAnsi="Arial" w:cs="Arial"/>
        </w:rPr>
      </w:pPr>
      <w:r w:rsidRPr="00663C62">
        <w:rPr>
          <w:rFonts w:ascii="Arial" w:hAnsi="Arial" w:cs="Arial"/>
        </w:rPr>
        <w:t xml:space="preserve">System-Rettungszeichenleuchte der ASE GmbH in architektonisch ansprechendem Stahlblechgehäuse, frei hängende randlose Piktogrammscheibe für ein- oder zweiseitige Betrachtungsrichtung. </w:t>
      </w:r>
    </w:p>
    <w:p w:rsidR="00663C62" w:rsidRPr="00663C62" w:rsidRDefault="00663C62" w:rsidP="00E32ABF">
      <w:pPr>
        <w:rPr>
          <w:rFonts w:ascii="Arial" w:hAnsi="Arial" w:cs="Arial"/>
        </w:rPr>
      </w:pPr>
      <w:r w:rsidRPr="00663C62">
        <w:rPr>
          <w:rFonts w:ascii="Arial" w:hAnsi="Arial" w:cs="Arial"/>
        </w:rPr>
        <w:t>Piktogramme als wechselbares Piktogrammset gemäß DIN EN ISO 7010 und DIN EN ISO 3864.</w:t>
      </w:r>
    </w:p>
    <w:p w:rsidR="0035411A" w:rsidRDefault="00663C62" w:rsidP="00E32ABF">
      <w:pPr>
        <w:rPr>
          <w:rFonts w:ascii="Arial" w:hAnsi="Arial" w:cs="Arial"/>
        </w:rPr>
      </w:pPr>
      <w:r w:rsidRPr="00663C6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663C62" w:rsidRDefault="00663C62" w:rsidP="00E32ABF">
      <w:pPr>
        <w:rPr>
          <w:rFonts w:ascii="Arial" w:hAnsi="Arial" w:cs="Arial"/>
        </w:rPr>
      </w:pPr>
    </w:p>
    <w:p w:rsidR="00556251" w:rsidRDefault="00556251" w:rsidP="00E32AB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32AB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32AB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32ABF">
      <w:pPr>
        <w:spacing w:after="120"/>
        <w:contextualSpacing/>
        <w:rPr>
          <w:rFonts w:ascii="Arial" w:hAnsi="Arial" w:cs="Arial"/>
        </w:rPr>
      </w:pPr>
    </w:p>
    <w:p w:rsidR="00556251" w:rsidRDefault="00556251" w:rsidP="00E32AB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E32AB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32ABF">
      <w:pPr>
        <w:rPr>
          <w:rFonts w:ascii="Arial" w:hAnsi="Arial" w:cs="Arial"/>
        </w:rPr>
      </w:pPr>
    </w:p>
    <w:p w:rsidR="002A3E0D" w:rsidRPr="002A3E0D" w:rsidRDefault="002A3E0D" w:rsidP="00E32AB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663C62">
        <w:rPr>
          <w:rFonts w:ascii="Arial" w:hAnsi="Arial" w:cs="Arial"/>
        </w:rPr>
        <w:t>32</w:t>
      </w:r>
      <w:r w:rsidR="00E94AC8">
        <w:rPr>
          <w:rFonts w:ascii="Arial" w:hAnsi="Arial" w:cs="Arial"/>
        </w:rPr>
        <w:t>7</w:t>
      </w:r>
      <w:r w:rsidR="00E32ABF">
        <w:rPr>
          <w:rFonts w:ascii="Arial" w:hAnsi="Arial" w:cs="Arial"/>
        </w:rPr>
        <w:t>mm</w:t>
      </w:r>
      <w:r w:rsidRPr="002A3E0D">
        <w:rPr>
          <w:rFonts w:ascii="Arial" w:hAnsi="Arial" w:cs="Arial"/>
        </w:rPr>
        <w:t xml:space="preserve"> </w:t>
      </w:r>
      <w:r w:rsidR="00E32ABF" w:rsidRPr="002A3E0D">
        <w:rPr>
          <w:rFonts w:ascii="Arial" w:hAnsi="Arial" w:cs="Arial"/>
        </w:rPr>
        <w:t xml:space="preserve">B = </w:t>
      </w:r>
      <w:r w:rsidR="00E32ABF">
        <w:rPr>
          <w:rFonts w:ascii="Arial" w:hAnsi="Arial" w:cs="Arial"/>
        </w:rPr>
        <w:t>60</w:t>
      </w:r>
      <w:r w:rsidR="00E32ABF" w:rsidRPr="002A3E0D">
        <w:rPr>
          <w:rFonts w:ascii="Arial" w:hAnsi="Arial" w:cs="Arial"/>
        </w:rPr>
        <w:t xml:space="preserve">mm </w:t>
      </w:r>
      <w:r w:rsidRPr="002A3E0D">
        <w:rPr>
          <w:rFonts w:ascii="Arial" w:hAnsi="Arial" w:cs="Arial"/>
        </w:rPr>
        <w:t xml:space="preserve">H = </w:t>
      </w:r>
      <w:r w:rsidR="00663C62">
        <w:rPr>
          <w:rFonts w:ascii="Arial" w:hAnsi="Arial" w:cs="Arial"/>
        </w:rPr>
        <w:t>134</w:t>
      </w:r>
      <w:r w:rsidR="00E32ABF">
        <w:rPr>
          <w:rFonts w:ascii="Arial" w:hAnsi="Arial" w:cs="Arial"/>
        </w:rPr>
        <w:t>mm</w:t>
      </w:r>
      <w:r w:rsidRPr="002A3E0D">
        <w:rPr>
          <w:rFonts w:ascii="Arial" w:hAnsi="Arial" w:cs="Arial"/>
        </w:rPr>
        <w:t xml:space="preserve"> </w:t>
      </w:r>
    </w:p>
    <w:p w:rsidR="002A3E0D" w:rsidRPr="002A3E0D" w:rsidRDefault="002A3E0D" w:rsidP="00E32AB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663C62">
        <w:rPr>
          <w:rFonts w:ascii="Arial" w:hAnsi="Arial" w:cs="Arial"/>
        </w:rPr>
        <w:t>Einbaumontage 23m</w:t>
      </w:r>
    </w:p>
    <w:p w:rsidR="00523998" w:rsidRDefault="002A3E0D" w:rsidP="00E32AB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663C62">
        <w:rPr>
          <w:rFonts w:ascii="Arial" w:hAnsi="Arial" w:cs="Arial"/>
        </w:rPr>
        <w:t>18</w:t>
      </w:r>
    </w:p>
    <w:p w:rsidR="002A3E0D" w:rsidRPr="002A3E0D" w:rsidRDefault="002A3E0D" w:rsidP="00E32ABF">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663C62" w:rsidP="00E32ABF">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2A3E0D" w:rsidRPr="002A3E0D">
        <w:rPr>
          <w:rFonts w:ascii="Arial" w:hAnsi="Arial" w:cs="Arial"/>
        </w:rPr>
        <w:t>0</w:t>
      </w:r>
    </w:p>
    <w:p w:rsidR="002A3E0D" w:rsidRPr="002A3E0D" w:rsidRDefault="002A3E0D" w:rsidP="00E32AB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32ABF">
      <w:pPr>
        <w:spacing w:after="120"/>
        <w:ind w:left="707" w:firstLine="709"/>
        <w:contextualSpacing/>
        <w:rPr>
          <w:rFonts w:ascii="Arial" w:hAnsi="Arial" w:cs="Arial"/>
          <w:b/>
        </w:rPr>
      </w:pPr>
    </w:p>
    <w:p w:rsidR="002A3E0D" w:rsidRPr="002A3E0D" w:rsidRDefault="002A3E0D" w:rsidP="00E32AB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32ABF">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663C62">
        <w:rPr>
          <w:rFonts w:ascii="Arial" w:hAnsi="Arial" w:cs="Arial"/>
          <w:b/>
          <w:color w:val="000000"/>
        </w:rPr>
        <w:t>LLZ</w:t>
      </w:r>
      <w:r w:rsidR="00CB6DFD">
        <w:rPr>
          <w:rFonts w:ascii="Arial" w:hAnsi="Arial" w:cs="Arial"/>
          <w:b/>
          <w:color w:val="000000"/>
        </w:rPr>
        <w:t xml:space="preserve"> 23</w:t>
      </w:r>
      <w:r w:rsidR="00B7690E">
        <w:rPr>
          <w:rFonts w:ascii="Arial" w:hAnsi="Arial" w:cs="Arial"/>
          <w:b/>
          <w:color w:val="000000"/>
        </w:rPr>
        <w:t>-</w:t>
      </w:r>
      <w:r w:rsidR="00663C62">
        <w:rPr>
          <w:rFonts w:ascii="Arial" w:hAnsi="Arial" w:cs="Arial"/>
          <w:b/>
          <w:color w:val="000000"/>
        </w:rPr>
        <w:t>E</w:t>
      </w:r>
      <w:r w:rsidRPr="002A3E0D">
        <w:rPr>
          <w:rFonts w:ascii="Arial" w:hAnsi="Arial" w:cs="Arial"/>
          <w:b/>
          <w:color w:val="000000"/>
        </w:rPr>
        <w:t>-</w:t>
      </w:r>
      <w:r w:rsidR="00556251">
        <w:rPr>
          <w:rFonts w:ascii="Arial" w:hAnsi="Arial" w:cs="Arial"/>
          <w:b/>
          <w:color w:val="000000"/>
        </w:rPr>
        <w:t xml:space="preserve"> </w:t>
      </w:r>
      <w:r w:rsidR="00E32ABF">
        <w:rPr>
          <w:rFonts w:ascii="Arial" w:hAnsi="Arial" w:cs="Arial"/>
          <w:b/>
          <w:color w:val="000000"/>
        </w:rPr>
        <w:t>.</w:t>
      </w:r>
      <w:r w:rsidR="00556251">
        <w:rPr>
          <w:rFonts w:ascii="Arial" w:hAnsi="Arial" w:cs="Arial"/>
          <w:b/>
          <w:color w:val="000000"/>
        </w:rPr>
        <w:t xml:space="preserve">. </w:t>
      </w:r>
      <w:r w:rsidRPr="002A3E0D">
        <w:rPr>
          <w:rFonts w:ascii="Arial" w:hAnsi="Arial" w:cs="Arial"/>
          <w:b/>
          <w:color w:val="000000"/>
        </w:rPr>
        <w:t>-LED</w:t>
      </w:r>
    </w:p>
    <w:p w:rsidR="002A3E0D" w:rsidRPr="002A3E0D" w:rsidRDefault="002A3E0D" w:rsidP="00E32ABF">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E30917">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E30917">
      <w:pPr>
        <w:spacing w:afterLines="120"/>
        <w:ind w:left="708" w:firstLine="708"/>
        <w:contextualSpacing/>
        <w:jc w:val="both"/>
        <w:rPr>
          <w:rFonts w:ascii="Arial" w:hAnsi="Arial" w:cs="Arial"/>
          <w:color w:val="000000"/>
        </w:rPr>
      </w:pPr>
    </w:p>
    <w:p w:rsidR="00407F53" w:rsidRDefault="004016F4" w:rsidP="00E32ABF">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32ABF">
      <w:pPr>
        <w:ind w:left="708" w:firstLine="708"/>
        <w:rPr>
          <w:rFonts w:ascii="Arial" w:hAnsi="Arial"/>
          <w:color w:val="000000"/>
        </w:rPr>
      </w:pPr>
    </w:p>
    <w:p w:rsidR="00523998" w:rsidRDefault="00523998" w:rsidP="00E32ABF">
      <w:pPr>
        <w:ind w:left="708" w:firstLine="708"/>
        <w:rPr>
          <w:rFonts w:ascii="Arial" w:hAnsi="Arial"/>
          <w:color w:val="000000"/>
        </w:rPr>
      </w:pPr>
    </w:p>
    <w:p w:rsidR="00523998" w:rsidRDefault="00523998" w:rsidP="00E32ABF">
      <w:pPr>
        <w:ind w:left="708" w:firstLine="708"/>
        <w:rPr>
          <w:rFonts w:ascii="Arial" w:hAnsi="Arial"/>
          <w:color w:val="000000"/>
        </w:rPr>
      </w:pPr>
    </w:p>
    <w:p w:rsidR="00556251" w:rsidRDefault="00556251" w:rsidP="00E30917">
      <w:pPr>
        <w:tabs>
          <w:tab w:val="left" w:pos="2127"/>
          <w:tab w:val="right" w:pos="3686"/>
        </w:tabs>
        <w:spacing w:beforeLines="120" w:after="120"/>
        <w:ind w:right="280"/>
        <w:contextualSpacing/>
        <w:outlineLvl w:val="0"/>
        <w:rPr>
          <w:rFonts w:ascii="Arial" w:hAnsi="Arial" w:cs="Arial"/>
          <w:b/>
        </w:rPr>
      </w:pPr>
    </w:p>
    <w:p w:rsidR="00EB4377" w:rsidRDefault="00EB4377" w:rsidP="00E30917">
      <w:pPr>
        <w:tabs>
          <w:tab w:val="left" w:pos="2127"/>
          <w:tab w:val="right" w:pos="3686"/>
        </w:tabs>
        <w:spacing w:beforeLines="120" w:after="120"/>
        <w:ind w:right="280"/>
        <w:contextualSpacing/>
        <w:outlineLvl w:val="0"/>
        <w:rPr>
          <w:rFonts w:ascii="Arial" w:hAnsi="Arial" w:cs="Arial"/>
          <w:b/>
        </w:rPr>
      </w:pPr>
    </w:p>
    <w:p w:rsidR="00663C62" w:rsidRDefault="00663C62" w:rsidP="00E30917">
      <w:pPr>
        <w:tabs>
          <w:tab w:val="left" w:pos="2127"/>
          <w:tab w:val="right" w:pos="3686"/>
        </w:tabs>
        <w:spacing w:beforeLines="120" w:after="120"/>
        <w:ind w:right="280"/>
        <w:contextualSpacing/>
        <w:outlineLvl w:val="0"/>
        <w:rPr>
          <w:rFonts w:ascii="Arial" w:hAnsi="Arial" w:cs="Arial"/>
          <w:b/>
        </w:rPr>
      </w:pPr>
    </w:p>
    <w:p w:rsidR="00663C62" w:rsidRDefault="00663C62"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523998" w:rsidRPr="002A3E0D" w:rsidRDefault="00E32ABF" w:rsidP="00E3091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23998" w:rsidRPr="002A3E0D">
        <w:rPr>
          <w:rFonts w:ascii="Arial" w:hAnsi="Arial" w:cs="Arial"/>
          <w:b/>
        </w:rPr>
        <w:t xml:space="preserve">Rettungszeichenleuchte </w:t>
      </w:r>
      <w:r w:rsidR="00663C62">
        <w:rPr>
          <w:rFonts w:ascii="Arial" w:hAnsi="Arial" w:cs="Arial"/>
          <w:b/>
        </w:rPr>
        <w:t>LLZ 30 Einbaumontage</w:t>
      </w:r>
    </w:p>
    <w:p w:rsidR="00523998" w:rsidRPr="002A3E0D" w:rsidRDefault="00523998" w:rsidP="00E30917">
      <w:pPr>
        <w:tabs>
          <w:tab w:val="left" w:pos="2127"/>
          <w:tab w:val="right" w:pos="3686"/>
        </w:tabs>
        <w:spacing w:beforeLines="120" w:after="120"/>
        <w:ind w:right="280"/>
        <w:contextualSpacing/>
        <w:outlineLvl w:val="0"/>
        <w:rPr>
          <w:rFonts w:ascii="Arial" w:hAnsi="Arial" w:cs="Arial"/>
          <w:b/>
        </w:rPr>
      </w:pPr>
    </w:p>
    <w:p w:rsidR="00663C62" w:rsidRPr="00663C62" w:rsidRDefault="00663C62" w:rsidP="00E32ABF">
      <w:pPr>
        <w:rPr>
          <w:rFonts w:ascii="Arial" w:hAnsi="Arial" w:cs="Arial"/>
        </w:rPr>
      </w:pPr>
      <w:r w:rsidRPr="00663C62">
        <w:rPr>
          <w:rFonts w:ascii="Arial" w:hAnsi="Arial" w:cs="Arial"/>
        </w:rPr>
        <w:t xml:space="preserve">System-Rettungszeichenleuchte der ASE GmbH in architektonisch ansprechendem Stahlblechgehäuse, frei hängende randlose Piktogrammscheibe für ein- oder zweiseitige Betrachtungsrichtung. </w:t>
      </w:r>
    </w:p>
    <w:p w:rsidR="00663C62" w:rsidRPr="00663C62" w:rsidRDefault="00663C62" w:rsidP="00E32ABF">
      <w:pPr>
        <w:rPr>
          <w:rFonts w:ascii="Arial" w:hAnsi="Arial" w:cs="Arial"/>
        </w:rPr>
      </w:pPr>
      <w:r w:rsidRPr="00663C62">
        <w:rPr>
          <w:rFonts w:ascii="Arial" w:hAnsi="Arial" w:cs="Arial"/>
        </w:rPr>
        <w:t>Piktogramme als wechselbares Piktogrammset gemäß DIN EN ISO 7010 und DIN EN ISO 3864.</w:t>
      </w:r>
    </w:p>
    <w:p w:rsidR="00CB6DFD" w:rsidRDefault="00663C62" w:rsidP="00E32ABF">
      <w:pPr>
        <w:rPr>
          <w:rFonts w:ascii="Arial" w:hAnsi="Arial" w:cs="Arial"/>
        </w:rPr>
      </w:pPr>
      <w:r w:rsidRPr="00663C62">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663C62" w:rsidRDefault="00663C62" w:rsidP="00E32ABF">
      <w:pPr>
        <w:rPr>
          <w:rFonts w:ascii="Arial" w:hAnsi="Arial" w:cs="Arial"/>
        </w:rPr>
      </w:pPr>
    </w:p>
    <w:p w:rsidR="00556251" w:rsidRDefault="00556251" w:rsidP="00E32AB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32ABF">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32ABF">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32ABF">
      <w:pPr>
        <w:spacing w:after="120"/>
        <w:contextualSpacing/>
        <w:rPr>
          <w:rFonts w:ascii="Arial" w:hAnsi="Arial" w:cs="Arial"/>
        </w:rPr>
      </w:pPr>
    </w:p>
    <w:p w:rsidR="00556251" w:rsidRDefault="00556251" w:rsidP="00E32ABF">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E32ABF">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E32ABF">
      <w:pPr>
        <w:rPr>
          <w:rFonts w:ascii="Arial" w:hAnsi="Arial" w:cs="Arial"/>
        </w:rPr>
      </w:pPr>
    </w:p>
    <w:p w:rsidR="00523998" w:rsidRPr="002A3E0D" w:rsidRDefault="00523998" w:rsidP="00E32ABF">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663C62">
        <w:rPr>
          <w:rFonts w:ascii="Arial" w:hAnsi="Arial" w:cs="Arial"/>
        </w:rPr>
        <w:t>401</w:t>
      </w:r>
      <w:r w:rsidR="00E32ABF">
        <w:rPr>
          <w:rFonts w:ascii="Arial" w:hAnsi="Arial" w:cs="Arial"/>
        </w:rPr>
        <w:t>mm</w:t>
      </w:r>
      <w:r w:rsidRPr="002A3E0D">
        <w:rPr>
          <w:rFonts w:ascii="Arial" w:hAnsi="Arial" w:cs="Arial"/>
        </w:rPr>
        <w:t xml:space="preserve"> </w:t>
      </w:r>
      <w:r w:rsidR="00E32ABF" w:rsidRPr="002A3E0D">
        <w:rPr>
          <w:rFonts w:ascii="Arial" w:hAnsi="Arial" w:cs="Arial"/>
        </w:rPr>
        <w:t xml:space="preserve">B = </w:t>
      </w:r>
      <w:r w:rsidR="00E32ABF">
        <w:rPr>
          <w:rFonts w:ascii="Arial" w:hAnsi="Arial" w:cs="Arial"/>
        </w:rPr>
        <w:t>60</w:t>
      </w:r>
      <w:r w:rsidR="00E32ABF" w:rsidRPr="002A3E0D">
        <w:rPr>
          <w:rFonts w:ascii="Arial" w:hAnsi="Arial" w:cs="Arial"/>
        </w:rPr>
        <w:t xml:space="preserve">mm </w:t>
      </w:r>
      <w:r w:rsidRPr="002A3E0D">
        <w:rPr>
          <w:rFonts w:ascii="Arial" w:hAnsi="Arial" w:cs="Arial"/>
        </w:rPr>
        <w:t xml:space="preserve">H = </w:t>
      </w:r>
      <w:r w:rsidR="00663C62">
        <w:rPr>
          <w:rFonts w:ascii="Arial" w:hAnsi="Arial" w:cs="Arial"/>
        </w:rPr>
        <w:t>173</w:t>
      </w:r>
      <w:r w:rsidR="00E32ABF">
        <w:rPr>
          <w:rFonts w:ascii="Arial" w:hAnsi="Arial" w:cs="Arial"/>
        </w:rPr>
        <w:t>mm</w:t>
      </w:r>
      <w:r w:rsidRPr="002A3E0D">
        <w:rPr>
          <w:rFonts w:ascii="Arial" w:hAnsi="Arial" w:cs="Arial"/>
        </w:rPr>
        <w:t xml:space="preserve"> </w:t>
      </w:r>
    </w:p>
    <w:p w:rsidR="00523998" w:rsidRPr="002A3E0D" w:rsidRDefault="00523998" w:rsidP="00E32ABF">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flach</w:t>
      </w:r>
    </w:p>
    <w:p w:rsidR="00523998" w:rsidRDefault="00523998" w:rsidP="00E32ABF">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663C62">
        <w:rPr>
          <w:rFonts w:ascii="Arial" w:hAnsi="Arial" w:cs="Arial"/>
        </w:rPr>
        <w:t>28</w:t>
      </w:r>
    </w:p>
    <w:p w:rsidR="00523998" w:rsidRPr="002A3E0D" w:rsidRDefault="00523998" w:rsidP="00E32ABF">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663C62">
        <w:rPr>
          <w:rFonts w:ascii="Arial" w:hAnsi="Arial" w:cs="Arial"/>
        </w:rPr>
        <w:t>30</w:t>
      </w:r>
      <w:r w:rsidRPr="002A3E0D">
        <w:rPr>
          <w:rFonts w:ascii="Arial" w:hAnsi="Arial" w:cs="Arial"/>
        </w:rPr>
        <w:t xml:space="preserve"> m</w:t>
      </w:r>
    </w:p>
    <w:p w:rsidR="00523998" w:rsidRPr="002A3E0D" w:rsidRDefault="00663C62" w:rsidP="00E32ABF">
      <w:pPr>
        <w:numPr>
          <w:ilvl w:val="0"/>
          <w:numId w:val="25"/>
        </w:numPr>
        <w:rPr>
          <w:rFonts w:ascii="Arial" w:hAnsi="Arial" w:cs="Arial"/>
        </w:rPr>
      </w:pPr>
      <w:r>
        <w:rPr>
          <w:rFonts w:ascii="Arial" w:hAnsi="Arial" w:cs="Arial"/>
        </w:rPr>
        <w:t>Schutzklasse/ -art</w:t>
      </w:r>
      <w:r>
        <w:rPr>
          <w:rFonts w:ascii="Arial" w:hAnsi="Arial" w:cs="Arial"/>
        </w:rPr>
        <w:tab/>
      </w:r>
      <w:r>
        <w:rPr>
          <w:rFonts w:ascii="Arial" w:hAnsi="Arial" w:cs="Arial"/>
        </w:rPr>
        <w:tab/>
      </w:r>
      <w:r>
        <w:rPr>
          <w:rFonts w:ascii="Arial" w:hAnsi="Arial" w:cs="Arial"/>
        </w:rPr>
        <w:tab/>
        <w:t>I / IP 4</w:t>
      </w:r>
      <w:r w:rsidR="00523998" w:rsidRPr="002A3E0D">
        <w:rPr>
          <w:rFonts w:ascii="Arial" w:hAnsi="Arial" w:cs="Arial"/>
        </w:rPr>
        <w:t>0</w:t>
      </w:r>
    </w:p>
    <w:p w:rsidR="00523998" w:rsidRPr="002A3E0D" w:rsidRDefault="00523998" w:rsidP="00E32ABF">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E32ABF">
      <w:pPr>
        <w:spacing w:after="120"/>
        <w:ind w:left="707" w:firstLine="709"/>
        <w:contextualSpacing/>
        <w:rPr>
          <w:rFonts w:ascii="Arial" w:hAnsi="Arial" w:cs="Arial"/>
          <w:b/>
        </w:rPr>
      </w:pPr>
    </w:p>
    <w:p w:rsidR="00523998" w:rsidRPr="002A3E0D" w:rsidRDefault="00523998" w:rsidP="00E32ABF">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E32ABF">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663C62">
        <w:rPr>
          <w:rFonts w:ascii="Arial" w:hAnsi="Arial" w:cs="Arial"/>
          <w:b/>
          <w:color w:val="000000"/>
        </w:rPr>
        <w:t>LLZ</w:t>
      </w:r>
      <w:r w:rsidRPr="002A3E0D">
        <w:rPr>
          <w:rFonts w:ascii="Arial" w:hAnsi="Arial" w:cs="Arial"/>
          <w:b/>
          <w:color w:val="000000"/>
        </w:rPr>
        <w:t xml:space="preserve"> </w:t>
      </w:r>
      <w:r w:rsidR="00663C62">
        <w:rPr>
          <w:rFonts w:ascii="Arial" w:hAnsi="Arial" w:cs="Arial"/>
          <w:b/>
          <w:color w:val="000000"/>
        </w:rPr>
        <w:t>30</w:t>
      </w:r>
      <w:r w:rsidR="00CB6DFD">
        <w:rPr>
          <w:rFonts w:ascii="Arial" w:hAnsi="Arial" w:cs="Arial"/>
          <w:b/>
          <w:color w:val="000000"/>
        </w:rPr>
        <w:t>-</w:t>
      </w:r>
      <w:r w:rsidR="00663C62">
        <w:rPr>
          <w:rFonts w:ascii="Arial" w:hAnsi="Arial" w:cs="Arial"/>
          <w:b/>
          <w:color w:val="000000"/>
        </w:rPr>
        <w:t>E</w:t>
      </w:r>
      <w:r w:rsidR="00CB6DFD">
        <w:rPr>
          <w:rFonts w:ascii="Arial" w:hAnsi="Arial" w:cs="Arial"/>
          <w:b/>
          <w:color w:val="000000"/>
        </w:rPr>
        <w:t>-</w:t>
      </w:r>
      <w:r w:rsidR="00556251">
        <w:rPr>
          <w:rFonts w:ascii="Arial" w:hAnsi="Arial" w:cs="Arial"/>
          <w:b/>
          <w:color w:val="000000"/>
        </w:rPr>
        <w:t xml:space="preserve"> </w:t>
      </w:r>
      <w:r w:rsidR="00E32ABF">
        <w:rPr>
          <w:rFonts w:ascii="Arial" w:hAnsi="Arial" w:cs="Arial"/>
          <w:b/>
          <w:color w:val="000000"/>
        </w:rPr>
        <w:t>.</w:t>
      </w:r>
      <w:r w:rsidR="00556251">
        <w:rPr>
          <w:rFonts w:ascii="Arial" w:hAnsi="Arial" w:cs="Arial"/>
          <w:b/>
          <w:color w:val="000000"/>
        </w:rPr>
        <w:t xml:space="preserve">. </w:t>
      </w:r>
      <w:r w:rsidRPr="002A3E0D">
        <w:rPr>
          <w:rFonts w:ascii="Arial" w:hAnsi="Arial" w:cs="Arial"/>
          <w:b/>
          <w:color w:val="000000"/>
        </w:rPr>
        <w:t>-LED</w:t>
      </w:r>
    </w:p>
    <w:p w:rsidR="00523998" w:rsidRPr="002A3E0D" w:rsidRDefault="00523998" w:rsidP="00E32ABF">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E30917">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E30917">
      <w:pPr>
        <w:spacing w:afterLines="120"/>
        <w:ind w:left="708" w:firstLine="708"/>
        <w:contextualSpacing/>
        <w:jc w:val="both"/>
        <w:rPr>
          <w:rFonts w:ascii="Arial" w:hAnsi="Arial" w:cs="Arial"/>
          <w:color w:val="000000"/>
        </w:rPr>
      </w:pPr>
    </w:p>
    <w:p w:rsidR="00523998" w:rsidRPr="002A3E0D" w:rsidRDefault="00523998" w:rsidP="00E32ABF">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Default="00E32ABF" w:rsidP="00E30917">
      <w:pPr>
        <w:tabs>
          <w:tab w:val="left" w:pos="2127"/>
          <w:tab w:val="right" w:pos="3686"/>
        </w:tabs>
        <w:spacing w:beforeLines="120" w:after="120"/>
        <w:ind w:right="280"/>
        <w:contextualSpacing/>
        <w:outlineLvl w:val="0"/>
      </w:pPr>
    </w:p>
    <w:p w:rsidR="00E32ABF" w:rsidRPr="006F11CB" w:rsidRDefault="00E32ABF" w:rsidP="00E3091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w:t>
      </w:r>
      <w:r w:rsidRPr="006F11CB">
        <w:rPr>
          <w:rFonts w:ascii="Arial" w:hAnsi="Arial" w:cs="Arial"/>
          <w:b/>
        </w:rPr>
        <w:t xml:space="preserve"> 23 Betoneinbaugehäuse</w:t>
      </w:r>
    </w:p>
    <w:p w:rsidR="00E32ABF" w:rsidRPr="006F11CB" w:rsidRDefault="00E32ABF" w:rsidP="00E30917">
      <w:pPr>
        <w:tabs>
          <w:tab w:val="left" w:pos="2127"/>
          <w:tab w:val="right" w:pos="3686"/>
        </w:tabs>
        <w:spacing w:beforeLines="120" w:after="120"/>
        <w:ind w:right="280"/>
        <w:contextualSpacing/>
        <w:outlineLvl w:val="0"/>
        <w:rPr>
          <w:rFonts w:ascii="Arial" w:hAnsi="Arial" w:cs="Arial"/>
          <w:b/>
        </w:rPr>
      </w:pPr>
    </w:p>
    <w:p w:rsidR="00E32ABF" w:rsidRPr="006F11CB" w:rsidRDefault="00E32ABF" w:rsidP="00E32ABF">
      <w:pPr>
        <w:contextualSpacing/>
        <w:rPr>
          <w:rFonts w:ascii="Arial" w:hAnsi="Arial" w:cs="Arial"/>
        </w:rPr>
      </w:pPr>
      <w:r w:rsidRPr="006F11CB">
        <w:rPr>
          <w:rFonts w:ascii="Arial" w:hAnsi="Arial" w:cs="Arial"/>
        </w:rPr>
        <w:t xml:space="preserve">Betoneinbaugehäuse für die Einbaumontage der </w:t>
      </w:r>
      <w:r w:rsidRPr="00E32ABF">
        <w:rPr>
          <w:rFonts w:ascii="Arial" w:hAnsi="Arial" w:cs="Arial"/>
        </w:rPr>
        <w:t>System-Rettungszeichenleuchte LLZ</w:t>
      </w:r>
      <w:r>
        <w:rPr>
          <w:rFonts w:ascii="Arial" w:hAnsi="Arial" w:cs="Arial"/>
        </w:rPr>
        <w:t xml:space="preserve"> 23</w:t>
      </w:r>
      <w:r w:rsidRPr="006F11CB">
        <w:rPr>
          <w:rFonts w:ascii="Arial" w:hAnsi="Arial" w:cs="Arial"/>
        </w:rPr>
        <w:t xml:space="preserve"> aus Stahlblech.</w:t>
      </w:r>
    </w:p>
    <w:p w:rsidR="00E32ABF" w:rsidRPr="006F11CB" w:rsidRDefault="00E32ABF" w:rsidP="00E32ABF">
      <w:pPr>
        <w:contextualSpacing/>
        <w:rPr>
          <w:rFonts w:ascii="Arial" w:hAnsi="Arial" w:cs="Arial"/>
        </w:rPr>
      </w:pPr>
    </w:p>
    <w:p w:rsidR="00E32ABF" w:rsidRPr="006F11CB" w:rsidRDefault="00E32ABF" w:rsidP="00E32ABF">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340 mm B = 50 mm H = 90 mm </w:t>
      </w:r>
    </w:p>
    <w:p w:rsidR="00E32ABF" w:rsidRPr="006F11CB" w:rsidRDefault="00E32ABF" w:rsidP="00E32ABF">
      <w:pPr>
        <w:spacing w:after="120"/>
        <w:ind w:left="707" w:firstLine="709"/>
        <w:contextualSpacing/>
        <w:rPr>
          <w:rFonts w:ascii="Arial" w:hAnsi="Arial" w:cs="Arial"/>
          <w:b/>
        </w:rPr>
      </w:pPr>
    </w:p>
    <w:p w:rsidR="00E32ABF" w:rsidRPr="00A77E56" w:rsidRDefault="00E32ABF" w:rsidP="00E32ABF">
      <w:pPr>
        <w:spacing w:after="120"/>
        <w:ind w:left="707" w:firstLine="709"/>
        <w:contextualSpacing/>
        <w:rPr>
          <w:rFonts w:ascii="Arial" w:hAnsi="Arial" w:cs="Arial"/>
          <w:lang w:val="en-US"/>
        </w:rPr>
      </w:pPr>
      <w:r w:rsidRPr="00A77E56">
        <w:rPr>
          <w:rFonts w:ascii="Arial" w:hAnsi="Arial" w:cs="Arial"/>
          <w:b/>
          <w:lang w:val="en-US"/>
        </w:rPr>
        <w:t>Fabrikat :</w:t>
      </w:r>
      <w:r w:rsidRPr="00A77E56">
        <w:rPr>
          <w:rFonts w:ascii="Arial" w:hAnsi="Arial" w:cs="Arial"/>
          <w:b/>
          <w:lang w:val="en-US"/>
        </w:rPr>
        <w:tab/>
      </w:r>
      <w:r w:rsidRPr="00A77E56">
        <w:rPr>
          <w:rFonts w:ascii="Arial" w:hAnsi="Arial" w:cs="Arial"/>
          <w:b/>
          <w:lang w:val="en-US"/>
        </w:rPr>
        <w:tab/>
        <w:t>ASE GmbH</w:t>
      </w:r>
    </w:p>
    <w:p w:rsidR="00E32ABF" w:rsidRPr="00A77E56" w:rsidRDefault="00E32ABF" w:rsidP="00E32ABF">
      <w:pPr>
        <w:spacing w:after="120"/>
        <w:ind w:left="708" w:firstLine="708"/>
        <w:contextualSpacing/>
        <w:rPr>
          <w:rFonts w:ascii="Arial" w:hAnsi="Arial" w:cs="Arial"/>
          <w:b/>
          <w:bCs/>
          <w:lang w:val="en-US"/>
        </w:rPr>
      </w:pPr>
      <w:r w:rsidRPr="00A77E56">
        <w:rPr>
          <w:rFonts w:ascii="Arial" w:hAnsi="Arial" w:cs="Arial"/>
          <w:b/>
          <w:bCs/>
          <w:lang w:val="en-US"/>
        </w:rPr>
        <w:t xml:space="preserve">Typ: </w:t>
      </w:r>
      <w:r w:rsidRPr="00A77E56">
        <w:rPr>
          <w:rFonts w:ascii="Arial" w:hAnsi="Arial" w:cs="Arial"/>
          <w:b/>
          <w:bCs/>
          <w:lang w:val="en-US"/>
        </w:rPr>
        <w:tab/>
      </w:r>
      <w:r w:rsidRPr="00A77E56">
        <w:rPr>
          <w:rFonts w:ascii="Arial" w:hAnsi="Arial" w:cs="Arial"/>
          <w:b/>
          <w:bCs/>
          <w:lang w:val="en-US"/>
        </w:rPr>
        <w:tab/>
        <w:t xml:space="preserve"> </w:t>
      </w:r>
      <w:r w:rsidRPr="00A77E56">
        <w:rPr>
          <w:rFonts w:ascii="Arial" w:hAnsi="Arial" w:cs="Arial"/>
          <w:b/>
          <w:bCs/>
          <w:lang w:val="en-US"/>
        </w:rPr>
        <w:tab/>
      </w:r>
      <w:r w:rsidRPr="00A77E56">
        <w:rPr>
          <w:rFonts w:ascii="Arial" w:hAnsi="Arial" w:cs="Arial"/>
          <w:b/>
          <w:color w:val="000000"/>
          <w:lang w:val="en-US"/>
        </w:rPr>
        <w:t>BEG (23)</w:t>
      </w:r>
    </w:p>
    <w:p w:rsidR="00E32ABF" w:rsidRPr="00A77E56" w:rsidRDefault="00E32ABF" w:rsidP="00E32ABF">
      <w:pPr>
        <w:spacing w:after="120"/>
        <w:contextualSpacing/>
        <w:rPr>
          <w:rFonts w:ascii="Arial" w:hAnsi="Arial" w:cs="Arial"/>
          <w:lang w:val="en-US"/>
        </w:rPr>
      </w:pPr>
      <w:r w:rsidRPr="00A77E56">
        <w:rPr>
          <w:rFonts w:ascii="Arial" w:hAnsi="Arial" w:cs="Arial"/>
          <w:b/>
          <w:lang w:val="en-US"/>
        </w:rPr>
        <w:tab/>
      </w:r>
      <w:r w:rsidRPr="00A77E56">
        <w:rPr>
          <w:rFonts w:ascii="Arial" w:hAnsi="Arial" w:cs="Arial"/>
          <w:b/>
          <w:lang w:val="en-US"/>
        </w:rPr>
        <w:tab/>
      </w:r>
    </w:p>
    <w:p w:rsidR="00E32ABF" w:rsidRPr="006F11CB" w:rsidRDefault="00E32ABF" w:rsidP="00E32ABF">
      <w:pPr>
        <w:spacing w:after="120"/>
        <w:ind w:left="995" w:hanging="995"/>
        <w:contextualSpacing/>
        <w:rPr>
          <w:rFonts w:ascii="Arial" w:hAnsi="Arial" w:cs="Arial"/>
        </w:rPr>
      </w:pPr>
      <w:r w:rsidRPr="00A77E56">
        <w:rPr>
          <w:rFonts w:ascii="Arial" w:hAnsi="Arial" w:cs="Arial"/>
          <w:lang w:val="en-US"/>
        </w:rPr>
        <w:tab/>
      </w:r>
      <w:r w:rsidRPr="00A77E56">
        <w:rPr>
          <w:rFonts w:ascii="Arial" w:hAnsi="Arial" w:cs="Arial"/>
          <w:lang w:val="en-US"/>
        </w:rPr>
        <w:tab/>
      </w:r>
      <w:r w:rsidRPr="006F11CB">
        <w:rPr>
          <w:rFonts w:ascii="Arial" w:hAnsi="Arial" w:cs="Arial"/>
        </w:rPr>
        <w:t>Liefern und betriebsfertig montieren</w:t>
      </w:r>
    </w:p>
    <w:p w:rsidR="00E32ABF" w:rsidRPr="006F11CB" w:rsidRDefault="00E32ABF" w:rsidP="00E30917">
      <w:pPr>
        <w:spacing w:afterLines="120"/>
        <w:ind w:left="708" w:firstLine="708"/>
        <w:contextualSpacing/>
        <w:jc w:val="both"/>
        <w:rPr>
          <w:rFonts w:ascii="Arial" w:hAnsi="Arial" w:cs="Arial"/>
          <w:color w:val="000000"/>
        </w:rPr>
      </w:pPr>
    </w:p>
    <w:p w:rsidR="00E32ABF" w:rsidRPr="006F11CB" w:rsidRDefault="00E32ABF" w:rsidP="00E32ABF">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32ABF" w:rsidRDefault="00E32ABF" w:rsidP="00E32ABF">
      <w:pPr>
        <w:contextualSpacing/>
        <w:rPr>
          <w:rFonts w:ascii="Arial" w:hAnsi="Arial" w:cs="Arial"/>
          <w:b/>
        </w:rPr>
      </w:pPr>
    </w:p>
    <w:p w:rsidR="00E32ABF" w:rsidRDefault="00E32ABF" w:rsidP="00E32ABF">
      <w:pPr>
        <w:contextualSpacing/>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Default="00E32ABF" w:rsidP="00E30917">
      <w:pPr>
        <w:tabs>
          <w:tab w:val="left" w:pos="2127"/>
          <w:tab w:val="right" w:pos="3686"/>
        </w:tabs>
        <w:spacing w:beforeLines="120" w:after="120"/>
        <w:ind w:right="280"/>
        <w:contextualSpacing/>
        <w:outlineLvl w:val="0"/>
        <w:rPr>
          <w:rFonts w:ascii="Arial" w:hAnsi="Arial" w:cs="Arial"/>
          <w:b/>
        </w:rPr>
      </w:pPr>
    </w:p>
    <w:p w:rsidR="00E32ABF" w:rsidRPr="006F11CB" w:rsidRDefault="00E32ABF" w:rsidP="00E30917">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LLZ</w:t>
      </w:r>
      <w:r w:rsidRPr="006F11CB">
        <w:rPr>
          <w:rFonts w:ascii="Arial" w:hAnsi="Arial" w:cs="Arial"/>
          <w:b/>
        </w:rPr>
        <w:t xml:space="preserve"> 3</w:t>
      </w:r>
      <w:r>
        <w:rPr>
          <w:rFonts w:ascii="Arial" w:hAnsi="Arial" w:cs="Arial"/>
          <w:b/>
        </w:rPr>
        <w:t>0</w:t>
      </w:r>
      <w:r w:rsidRPr="006F11CB">
        <w:rPr>
          <w:rFonts w:ascii="Arial" w:hAnsi="Arial" w:cs="Arial"/>
          <w:b/>
        </w:rPr>
        <w:t xml:space="preserve"> Betoneinbaugehäuse</w:t>
      </w:r>
    </w:p>
    <w:p w:rsidR="00E32ABF" w:rsidRPr="006F11CB" w:rsidRDefault="00E32ABF" w:rsidP="00E30917">
      <w:pPr>
        <w:tabs>
          <w:tab w:val="left" w:pos="2127"/>
          <w:tab w:val="right" w:pos="3686"/>
        </w:tabs>
        <w:spacing w:beforeLines="120" w:after="120"/>
        <w:ind w:right="280"/>
        <w:contextualSpacing/>
        <w:outlineLvl w:val="0"/>
        <w:rPr>
          <w:rFonts w:ascii="Arial" w:hAnsi="Arial" w:cs="Arial"/>
          <w:b/>
        </w:rPr>
      </w:pPr>
    </w:p>
    <w:p w:rsidR="00E32ABF" w:rsidRPr="006F11CB" w:rsidRDefault="00E32ABF" w:rsidP="00E32ABF">
      <w:pPr>
        <w:contextualSpacing/>
        <w:rPr>
          <w:rFonts w:ascii="Arial" w:hAnsi="Arial" w:cs="Arial"/>
        </w:rPr>
      </w:pPr>
      <w:r w:rsidRPr="006F11CB">
        <w:rPr>
          <w:rFonts w:ascii="Arial" w:hAnsi="Arial" w:cs="Arial"/>
        </w:rPr>
        <w:t xml:space="preserve">Betoneinbaugehäuse für die Einbaumontage der </w:t>
      </w:r>
      <w:r w:rsidRPr="00E32ABF">
        <w:rPr>
          <w:rFonts w:ascii="Arial" w:hAnsi="Arial" w:cs="Arial"/>
        </w:rPr>
        <w:t>System-Rettungszeichenleuchte LLZ</w:t>
      </w:r>
      <w:r>
        <w:rPr>
          <w:rFonts w:ascii="Arial" w:hAnsi="Arial" w:cs="Arial"/>
        </w:rPr>
        <w:t xml:space="preserve"> 30</w:t>
      </w:r>
      <w:r w:rsidRPr="006F11CB">
        <w:rPr>
          <w:rFonts w:ascii="Arial" w:hAnsi="Arial" w:cs="Arial"/>
        </w:rPr>
        <w:t xml:space="preserve"> aus Stahlblech.</w:t>
      </w:r>
    </w:p>
    <w:p w:rsidR="00E32ABF" w:rsidRPr="006F11CB" w:rsidRDefault="00E32ABF" w:rsidP="00E32ABF">
      <w:pPr>
        <w:contextualSpacing/>
        <w:rPr>
          <w:rFonts w:ascii="Arial" w:hAnsi="Arial" w:cs="Arial"/>
        </w:rPr>
      </w:pPr>
    </w:p>
    <w:p w:rsidR="00E32ABF" w:rsidRPr="006F11CB" w:rsidRDefault="00E32ABF" w:rsidP="00E32ABF">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414 mm B = 50 mm H = 90 mm </w:t>
      </w:r>
    </w:p>
    <w:p w:rsidR="00E32ABF" w:rsidRPr="006F11CB" w:rsidRDefault="00E32ABF" w:rsidP="00E32ABF">
      <w:pPr>
        <w:spacing w:after="120"/>
        <w:ind w:left="707" w:firstLine="709"/>
        <w:contextualSpacing/>
        <w:rPr>
          <w:rFonts w:ascii="Arial" w:hAnsi="Arial" w:cs="Arial"/>
          <w:b/>
        </w:rPr>
      </w:pPr>
    </w:p>
    <w:p w:rsidR="00E32ABF" w:rsidRPr="00A77E56" w:rsidRDefault="00E32ABF" w:rsidP="00E32ABF">
      <w:pPr>
        <w:spacing w:after="120"/>
        <w:ind w:left="707" w:firstLine="709"/>
        <w:contextualSpacing/>
        <w:rPr>
          <w:rFonts w:ascii="Arial" w:hAnsi="Arial" w:cs="Arial"/>
          <w:lang w:val="en-US"/>
        </w:rPr>
      </w:pPr>
      <w:r w:rsidRPr="00A77E56">
        <w:rPr>
          <w:rFonts w:ascii="Arial" w:hAnsi="Arial" w:cs="Arial"/>
          <w:b/>
          <w:lang w:val="en-US"/>
        </w:rPr>
        <w:t>Fabrikat :</w:t>
      </w:r>
      <w:r w:rsidRPr="00A77E56">
        <w:rPr>
          <w:rFonts w:ascii="Arial" w:hAnsi="Arial" w:cs="Arial"/>
          <w:b/>
          <w:lang w:val="en-US"/>
        </w:rPr>
        <w:tab/>
      </w:r>
      <w:r w:rsidRPr="00A77E56">
        <w:rPr>
          <w:rFonts w:ascii="Arial" w:hAnsi="Arial" w:cs="Arial"/>
          <w:b/>
          <w:lang w:val="en-US"/>
        </w:rPr>
        <w:tab/>
        <w:t>ASE GmbH</w:t>
      </w:r>
    </w:p>
    <w:p w:rsidR="00E32ABF" w:rsidRPr="00A77E56" w:rsidRDefault="00E32ABF" w:rsidP="00E32ABF">
      <w:pPr>
        <w:spacing w:after="120"/>
        <w:ind w:left="708" w:firstLine="708"/>
        <w:contextualSpacing/>
        <w:rPr>
          <w:rFonts w:ascii="Arial" w:hAnsi="Arial" w:cs="Arial"/>
          <w:b/>
          <w:bCs/>
          <w:lang w:val="en-US"/>
        </w:rPr>
      </w:pPr>
      <w:r w:rsidRPr="00A77E56">
        <w:rPr>
          <w:rFonts w:ascii="Arial" w:hAnsi="Arial" w:cs="Arial"/>
          <w:b/>
          <w:bCs/>
          <w:lang w:val="en-US"/>
        </w:rPr>
        <w:t xml:space="preserve">Typ: </w:t>
      </w:r>
      <w:r w:rsidRPr="00A77E56">
        <w:rPr>
          <w:rFonts w:ascii="Arial" w:hAnsi="Arial" w:cs="Arial"/>
          <w:b/>
          <w:bCs/>
          <w:lang w:val="en-US"/>
        </w:rPr>
        <w:tab/>
      </w:r>
      <w:r w:rsidRPr="00A77E56">
        <w:rPr>
          <w:rFonts w:ascii="Arial" w:hAnsi="Arial" w:cs="Arial"/>
          <w:b/>
          <w:bCs/>
          <w:lang w:val="en-US"/>
        </w:rPr>
        <w:tab/>
        <w:t xml:space="preserve"> </w:t>
      </w:r>
      <w:r w:rsidRPr="00A77E56">
        <w:rPr>
          <w:rFonts w:ascii="Arial" w:hAnsi="Arial" w:cs="Arial"/>
          <w:b/>
          <w:bCs/>
          <w:lang w:val="en-US"/>
        </w:rPr>
        <w:tab/>
      </w:r>
      <w:r w:rsidRPr="00A77E56">
        <w:rPr>
          <w:rFonts w:ascii="Arial" w:hAnsi="Arial" w:cs="Arial"/>
          <w:b/>
          <w:color w:val="000000"/>
          <w:lang w:val="en-US"/>
        </w:rPr>
        <w:t>BEG (3</w:t>
      </w:r>
      <w:r>
        <w:rPr>
          <w:rFonts w:ascii="Arial" w:hAnsi="Arial" w:cs="Arial"/>
          <w:b/>
          <w:color w:val="000000"/>
          <w:lang w:val="en-US"/>
        </w:rPr>
        <w:t>0</w:t>
      </w:r>
      <w:r w:rsidRPr="00A77E56">
        <w:rPr>
          <w:rFonts w:ascii="Arial" w:hAnsi="Arial" w:cs="Arial"/>
          <w:b/>
          <w:color w:val="000000"/>
          <w:lang w:val="en-US"/>
        </w:rPr>
        <w:t>)</w:t>
      </w:r>
    </w:p>
    <w:p w:rsidR="00E32ABF" w:rsidRPr="00A77E56" w:rsidRDefault="00E32ABF" w:rsidP="00E32ABF">
      <w:pPr>
        <w:spacing w:after="120"/>
        <w:contextualSpacing/>
        <w:rPr>
          <w:rFonts w:ascii="Arial" w:hAnsi="Arial" w:cs="Arial"/>
          <w:lang w:val="en-US"/>
        </w:rPr>
      </w:pPr>
      <w:r w:rsidRPr="00A77E56">
        <w:rPr>
          <w:rFonts w:ascii="Arial" w:hAnsi="Arial" w:cs="Arial"/>
          <w:b/>
          <w:lang w:val="en-US"/>
        </w:rPr>
        <w:tab/>
      </w:r>
      <w:r w:rsidRPr="00A77E56">
        <w:rPr>
          <w:rFonts w:ascii="Arial" w:hAnsi="Arial" w:cs="Arial"/>
          <w:b/>
          <w:lang w:val="en-US"/>
        </w:rPr>
        <w:tab/>
      </w:r>
    </w:p>
    <w:p w:rsidR="00E32ABF" w:rsidRPr="006F11CB" w:rsidRDefault="00E32ABF" w:rsidP="00E32ABF">
      <w:pPr>
        <w:spacing w:after="120"/>
        <w:ind w:left="995" w:hanging="995"/>
        <w:contextualSpacing/>
        <w:rPr>
          <w:rFonts w:ascii="Arial" w:hAnsi="Arial" w:cs="Arial"/>
        </w:rPr>
      </w:pPr>
      <w:r w:rsidRPr="00A77E56">
        <w:rPr>
          <w:rFonts w:ascii="Arial" w:hAnsi="Arial" w:cs="Arial"/>
          <w:lang w:val="en-US"/>
        </w:rPr>
        <w:tab/>
      </w:r>
      <w:r w:rsidRPr="00A77E56">
        <w:rPr>
          <w:rFonts w:ascii="Arial" w:hAnsi="Arial" w:cs="Arial"/>
          <w:lang w:val="en-US"/>
        </w:rPr>
        <w:tab/>
      </w:r>
      <w:r w:rsidRPr="006F11CB">
        <w:rPr>
          <w:rFonts w:ascii="Arial" w:hAnsi="Arial" w:cs="Arial"/>
        </w:rPr>
        <w:t>Liefern und betriebsfertig montieren</w:t>
      </w:r>
    </w:p>
    <w:p w:rsidR="00E32ABF" w:rsidRPr="006F11CB" w:rsidRDefault="00E32ABF" w:rsidP="00E30917">
      <w:pPr>
        <w:spacing w:afterLines="120"/>
        <w:ind w:left="708" w:firstLine="708"/>
        <w:contextualSpacing/>
        <w:jc w:val="both"/>
        <w:rPr>
          <w:rFonts w:ascii="Arial" w:hAnsi="Arial" w:cs="Arial"/>
          <w:color w:val="000000"/>
        </w:rPr>
      </w:pPr>
    </w:p>
    <w:p w:rsidR="00E32ABF" w:rsidRPr="006F11CB" w:rsidRDefault="00E32ABF" w:rsidP="00E32ABF">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E32ABF" w:rsidRPr="006F11CB" w:rsidRDefault="00E32ABF" w:rsidP="00E32ABF">
      <w:pPr>
        <w:contextualSpacing/>
        <w:rPr>
          <w:rFonts w:ascii="Arial" w:hAnsi="Arial" w:cs="Arial"/>
          <w:b/>
        </w:rPr>
      </w:pPr>
    </w:p>
    <w:p w:rsidR="00E32ABF" w:rsidRPr="002A3E0D" w:rsidRDefault="00E32ABF" w:rsidP="00E30917">
      <w:pPr>
        <w:tabs>
          <w:tab w:val="left" w:pos="2127"/>
          <w:tab w:val="right" w:pos="3686"/>
        </w:tabs>
        <w:spacing w:beforeLines="120" w:after="120"/>
        <w:ind w:right="280"/>
        <w:contextualSpacing/>
        <w:outlineLvl w:val="0"/>
      </w:pPr>
    </w:p>
    <w:sectPr w:rsidR="00E32ABF" w:rsidRPr="002A3E0D" w:rsidSect="00E30917">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89" w:rsidRDefault="00345889">
      <w:r>
        <w:separator/>
      </w:r>
    </w:p>
  </w:endnote>
  <w:endnote w:type="continuationSeparator" w:id="0">
    <w:p w:rsidR="00345889" w:rsidRDefault="00345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309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E30917">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E23937">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3" w:rsidRDefault="00704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89" w:rsidRDefault="00345889">
      <w:r>
        <w:separator/>
      </w:r>
    </w:p>
  </w:footnote>
  <w:footnote w:type="continuationSeparator" w:id="0">
    <w:p w:rsidR="00345889" w:rsidRDefault="00345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3" w:rsidRDefault="00704F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71"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7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04FE3">
      <w:rPr>
        <w:rFonts w:ascii="Arial" w:hAnsi="Arial" w:cs="Arial"/>
        <w:b/>
        <w:sz w:val="16"/>
        <w:szCs w:val="16"/>
      </w:rPr>
      <w:t xml:space="preserve">, </w:t>
    </w:r>
    <w:r w:rsidR="00E23937">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FE3" w:rsidRDefault="00704F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123"/>
  </w:hdrShapeDefaults>
  <w:footnotePr>
    <w:footnote w:id="-1"/>
    <w:footnote w:id="0"/>
  </w:footnotePr>
  <w:endnotePr>
    <w:endnote w:id="-1"/>
    <w:endnote w:id="0"/>
  </w:endnotePr>
  <w:compat/>
  <w:rsids>
    <w:rsidRoot w:val="006F2BDA"/>
    <w:rsid w:val="00054F4A"/>
    <w:rsid w:val="000966D7"/>
    <w:rsid w:val="000E765B"/>
    <w:rsid w:val="001046A5"/>
    <w:rsid w:val="0015347D"/>
    <w:rsid w:val="001B1CC9"/>
    <w:rsid w:val="001F50F4"/>
    <w:rsid w:val="00244C91"/>
    <w:rsid w:val="002A3E0D"/>
    <w:rsid w:val="002B1A94"/>
    <w:rsid w:val="002F6070"/>
    <w:rsid w:val="003327A9"/>
    <w:rsid w:val="00345889"/>
    <w:rsid w:val="0035411A"/>
    <w:rsid w:val="00370EE1"/>
    <w:rsid w:val="003F2E70"/>
    <w:rsid w:val="004016F4"/>
    <w:rsid w:val="00407F53"/>
    <w:rsid w:val="00450089"/>
    <w:rsid w:val="004D10C1"/>
    <w:rsid w:val="00523998"/>
    <w:rsid w:val="00552E98"/>
    <w:rsid w:val="00556251"/>
    <w:rsid w:val="005716D6"/>
    <w:rsid w:val="005F2AF7"/>
    <w:rsid w:val="006453F6"/>
    <w:rsid w:val="00663C62"/>
    <w:rsid w:val="00693529"/>
    <w:rsid w:val="006B61A5"/>
    <w:rsid w:val="006D0F19"/>
    <w:rsid w:val="006E49AF"/>
    <w:rsid w:val="006F2BDA"/>
    <w:rsid w:val="00704FE3"/>
    <w:rsid w:val="007312DE"/>
    <w:rsid w:val="00755319"/>
    <w:rsid w:val="00757F11"/>
    <w:rsid w:val="007B54F0"/>
    <w:rsid w:val="007E3175"/>
    <w:rsid w:val="00807372"/>
    <w:rsid w:val="00891FF5"/>
    <w:rsid w:val="008936FA"/>
    <w:rsid w:val="008B3C16"/>
    <w:rsid w:val="00917B24"/>
    <w:rsid w:val="00976BE7"/>
    <w:rsid w:val="009A7A1C"/>
    <w:rsid w:val="009B01AF"/>
    <w:rsid w:val="009C5B4E"/>
    <w:rsid w:val="00A84570"/>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23937"/>
    <w:rsid w:val="00E30917"/>
    <w:rsid w:val="00E32ABF"/>
    <w:rsid w:val="00E60C5B"/>
    <w:rsid w:val="00E77216"/>
    <w:rsid w:val="00E94AC8"/>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17"/>
  </w:style>
  <w:style w:type="paragraph" w:styleId="Heading1">
    <w:name w:val="heading 1"/>
    <w:basedOn w:val="Normal"/>
    <w:next w:val="Normal"/>
    <w:link w:val="Heading1Char"/>
    <w:qFormat/>
    <w:rsid w:val="00E30917"/>
    <w:pPr>
      <w:keepNext/>
      <w:spacing w:before="240" w:after="60"/>
      <w:outlineLvl w:val="0"/>
    </w:pPr>
    <w:rPr>
      <w:rFonts w:ascii="Arial" w:hAnsi="Arial"/>
      <w:b/>
      <w:kern w:val="28"/>
      <w:sz w:val="28"/>
    </w:rPr>
  </w:style>
  <w:style w:type="paragraph" w:styleId="Heading2">
    <w:name w:val="heading 2"/>
    <w:basedOn w:val="Normal"/>
    <w:next w:val="Normal"/>
    <w:qFormat/>
    <w:rsid w:val="00E30917"/>
    <w:pPr>
      <w:keepNext/>
      <w:ind w:left="1701" w:hanging="1701"/>
      <w:outlineLvl w:val="1"/>
    </w:pPr>
    <w:rPr>
      <w:rFonts w:ascii="Arial (PCL6)" w:hAnsi="Arial (PCL6)"/>
      <w:sz w:val="24"/>
    </w:rPr>
  </w:style>
  <w:style w:type="paragraph" w:styleId="Heading3">
    <w:name w:val="heading 3"/>
    <w:basedOn w:val="Normal"/>
    <w:next w:val="Normal"/>
    <w:qFormat/>
    <w:rsid w:val="00E30917"/>
    <w:pPr>
      <w:keepNext/>
      <w:ind w:left="1701" w:right="3541"/>
      <w:outlineLvl w:val="2"/>
    </w:pPr>
    <w:rPr>
      <w:rFonts w:ascii="Arial (PCL6)" w:hAnsi="Arial (PCL6)"/>
      <w:sz w:val="24"/>
    </w:rPr>
  </w:style>
  <w:style w:type="paragraph" w:styleId="Heading4">
    <w:name w:val="heading 4"/>
    <w:basedOn w:val="Normal"/>
    <w:next w:val="Normal"/>
    <w:qFormat/>
    <w:rsid w:val="00E30917"/>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E30917"/>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E30917"/>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E30917"/>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E30917"/>
    <w:pPr>
      <w:keepNext/>
      <w:ind w:firstLine="708"/>
      <w:outlineLvl w:val="7"/>
    </w:pPr>
    <w:rPr>
      <w:rFonts w:ascii="Arial" w:hAnsi="Arial"/>
      <w:b/>
      <w:sz w:val="22"/>
    </w:rPr>
  </w:style>
  <w:style w:type="paragraph" w:styleId="Heading9">
    <w:name w:val="heading 9"/>
    <w:basedOn w:val="Normal"/>
    <w:next w:val="Normal"/>
    <w:qFormat/>
    <w:rsid w:val="00E30917"/>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E30917"/>
    <w:pPr>
      <w:ind w:left="1701" w:right="3541"/>
    </w:pPr>
    <w:rPr>
      <w:rFonts w:ascii="Arial (PCL6)" w:hAnsi="Arial (PCL6)"/>
      <w:sz w:val="24"/>
    </w:rPr>
  </w:style>
  <w:style w:type="paragraph" w:styleId="Footer">
    <w:name w:val="footer"/>
    <w:basedOn w:val="Normal"/>
    <w:link w:val="FooterChar"/>
    <w:rsid w:val="00E30917"/>
    <w:pPr>
      <w:tabs>
        <w:tab w:val="center" w:pos="4536"/>
        <w:tab w:val="right" w:pos="9072"/>
      </w:tabs>
    </w:pPr>
  </w:style>
  <w:style w:type="character" w:styleId="PageNumber">
    <w:name w:val="page number"/>
    <w:basedOn w:val="DefaultParagraphFont"/>
    <w:semiHidden/>
    <w:rsid w:val="00E30917"/>
  </w:style>
  <w:style w:type="paragraph" w:styleId="Header">
    <w:name w:val="header"/>
    <w:basedOn w:val="Normal"/>
    <w:semiHidden/>
    <w:rsid w:val="00E30917"/>
    <w:pPr>
      <w:tabs>
        <w:tab w:val="center" w:pos="4536"/>
        <w:tab w:val="right" w:pos="9072"/>
      </w:tabs>
    </w:pPr>
  </w:style>
  <w:style w:type="paragraph" w:styleId="BodyTextIndent3">
    <w:name w:val="Body Text Indent 3"/>
    <w:basedOn w:val="Normal"/>
    <w:semiHidden/>
    <w:rsid w:val="00E30917"/>
    <w:pPr>
      <w:ind w:right="1201" w:firstLine="708"/>
    </w:pPr>
    <w:rPr>
      <w:rFonts w:ascii="Arial" w:hAnsi="Arial"/>
      <w:bCs/>
      <w:sz w:val="24"/>
    </w:rPr>
  </w:style>
  <w:style w:type="character" w:styleId="Hyperlink">
    <w:name w:val="Hyperlink"/>
    <w:semiHidden/>
    <w:rsid w:val="00E30917"/>
    <w:rPr>
      <w:color w:val="0000FF"/>
      <w:u w:val="single"/>
    </w:rPr>
  </w:style>
  <w:style w:type="paragraph" w:styleId="BodyText">
    <w:name w:val="Body Text"/>
    <w:basedOn w:val="Normal"/>
    <w:semiHidden/>
    <w:rsid w:val="00E30917"/>
    <w:pPr>
      <w:jc w:val="both"/>
    </w:pPr>
    <w:rPr>
      <w:rFonts w:ascii="Arial" w:hAnsi="Arial"/>
      <w:sz w:val="22"/>
    </w:rPr>
  </w:style>
  <w:style w:type="paragraph" w:styleId="BodyTextIndent">
    <w:name w:val="Body Text Indent"/>
    <w:basedOn w:val="Normal"/>
    <w:semiHidden/>
    <w:rsid w:val="00E30917"/>
    <w:pPr>
      <w:ind w:left="709"/>
    </w:pPr>
    <w:rPr>
      <w:rFonts w:ascii="Arial" w:hAnsi="Arial"/>
      <w:sz w:val="22"/>
    </w:rPr>
  </w:style>
  <w:style w:type="paragraph" w:customStyle="1" w:styleId="Text">
    <w:name w:val="Text"/>
    <w:rsid w:val="00E30917"/>
    <w:pPr>
      <w:spacing w:line="226" w:lineRule="atLeast"/>
    </w:pPr>
    <w:rPr>
      <w:rFonts w:ascii="Arial" w:hAnsi="Arial"/>
      <w:color w:val="000000"/>
      <w:sz w:val="18"/>
    </w:rPr>
  </w:style>
  <w:style w:type="paragraph" w:styleId="PlainText">
    <w:name w:val="Plain Text"/>
    <w:basedOn w:val="Normal"/>
    <w:semiHidden/>
    <w:rsid w:val="00E30917"/>
    <w:pPr>
      <w:tabs>
        <w:tab w:val="left" w:pos="1440"/>
        <w:tab w:val="left" w:pos="6500"/>
      </w:tabs>
    </w:pPr>
    <w:rPr>
      <w:rFonts w:ascii="Courier New" w:hAnsi="Courier New" w:cs="Courier New"/>
    </w:rPr>
  </w:style>
  <w:style w:type="paragraph" w:customStyle="1" w:styleId="p2">
    <w:name w:val="p2"/>
    <w:basedOn w:val="Normal"/>
    <w:rsid w:val="00E30917"/>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4610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3</cp:revision>
  <cp:lastPrinted>2005-02-02T16:58:00Z</cp:lastPrinted>
  <dcterms:created xsi:type="dcterms:W3CDTF">2016-10-09T07:20:00Z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